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MatchedIn — Documento de Requisitos do MVP</w:t>
      </w:r>
    </w:p>
    <w:p>
      <w:pPr/>
      <w:r>
        <w:t xml:space="preserve">Oct 8, 2026</w:t>
      </w:r>
      <w:r>
        <w:t xml:space="preserve"> · </w:t>
      </w:r>
      <w:r>
        <w:t xml:space="preserve">@António Sebastião Pedro</w:t>
      </w:r>
    </w:p>
    <w:p>
      <w:pPr>
        <w:pStyle w:val="Heading2"/>
      </w:pPr>
      <w:r>
        <w:t xml:space="preserve">1. Visão geral</w:t>
      </w:r>
    </w:p>
    <w:p>
      <w:pPr/>
      <w:r>
        <w:t xml:space="preserve">O MVP do MatchedIn é uma rede de relacionamentos amorosos que imita a estrutura do LinkedIn: perfil como currículo, vagas como intenção de relacionamento, candidaturas como interesse e encontros como entrevistas. O objetivo é validar se as pessoas preferem expressar intenção de forma explícita e bem-humorada em vez de deslizar perfis. Este documento descreve apenas funcionalidades e regras de negócio; arquitetura, banco de dados e tecnologia ficam para etapas posteriores.</w:t>
      </w:r>
    </w:p>
    <w:p>
      <w:pPr>
        <w:pStyle w:val="Heading3"/>
      </w:pPr>
      <w:r>
        <w:t xml:space="preserve">1.1 Objetivos do MVP</w:t>
      </w:r>
    </w:p>
    <w:p>
      <w:pPr>
        <w:pStyle w:val="ListParagraph"/>
        <w:numPr>
          <w:ilvl w:val="0"/>
          <w:numId w:val="2"/>
        </w:numPr>
      </w:pPr>
      <w:r>
        <w:t xml:space="preserve">Permitir que um usuário crie um perfil completo no formato de currículo romântico em menos de 10 minutos.</w:t>
      </w:r>
    </w:p>
    <w:p>
      <w:pPr>
        <w:pStyle w:val="ListParagraph"/>
        <w:numPr>
          <w:ilvl w:val="0"/>
          <w:numId w:val="2"/>
        </w:numPr>
      </w:pPr>
      <w:r>
        <w:t xml:space="preserve">Permitir publicar uma vaga de relacionamento e receber candidaturas.</w:t>
      </w:r>
    </w:p>
    <w:p>
      <w:pPr>
        <w:pStyle w:val="ListParagraph"/>
        <w:numPr>
          <w:ilvl w:val="0"/>
          <w:numId w:val="2"/>
        </w:numPr>
      </w:pPr>
      <w:r>
        <w:t xml:space="preserve">Levar uma candidatura até um primeiro encontro agendado (entrevista).</w:t>
      </w:r>
    </w:p>
    <w:p>
      <w:pPr>
        <w:pStyle w:val="ListParagraph"/>
        <w:numPr>
          <w:ilvl w:val="0"/>
          <w:numId w:val="2"/>
        </w:numPr>
      </w:pPr>
      <w:r>
        <w:t xml:space="preserve">Gerar conteúdo compartilhável (celebrações, recusas no estilo RH, recomendações) que alimente o crescimento orgânico.</w:t>
      </w:r>
    </w:p>
    <w:p>
      <w:pPr>
        <w:pStyle w:val="Heading3"/>
      </w:pPr>
      <w:r>
        <w:t xml:space="preserve">1.2 Público-alvo</w:t>
      </w:r>
    </w:p>
    <w:p>
      <w:pPr/>
      <w:r>
        <w:t xml:space="preserve">Adultos de 18 anos ou mais, solteiros, que já usaram apps de namoro e se cansaram da dinâmica de arrastar. O tom é satírico, mas a intenção dos usuários é real: o produto precisa funcionar para quem de fato quer encontrar alguém.</w:t>
      </w:r>
    </w:p>
    <w:p>
      <w:pPr>
        <w:pStyle w:val="Heading3"/>
      </w:pPr>
      <w:r>
        <w:t xml:space="preserve">1.3 Princípios de produto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Imitar o LinkedIn na forma, não no conteúdo.</w:t>
      </w:r>
      <w:r>
        <w:t xml:space="preserve"> Toda tela deve ter um equivalente reconhecível no LinkedIn, com a linguagem trocada para o contexto romântico.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Intenção explícita.</w:t>
      </w:r>
      <w:r>
        <w:t xml:space="preserve"> Ninguém conversa com ninguém sem uma ação clara de interesse dos dois lados.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Humor nunca às custas da segurança.</w:t>
      </w:r>
      <w:r>
        <w:t xml:space="preserve"> Nenhuma piada pode expor dados, constranger um usuário publicamente ou dificultar uma denúncia.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Consentimento em tudo que é público.</w:t>
      </w:r>
      <w:r>
        <w:t xml:space="preserve"> Nada sobre uma pessoa aparece no perfil dela sem a aprovação dela.</w:t>
      </w:r>
    </w:p>
    <w:p>
      <w:pPr>
        <w:pStyle w:val="Heading3"/>
      </w:pPr>
      <w:r>
        <w:t xml:space="preserve">1.4 Glossário (LinkedIn → MatchedIn)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LinkedIn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MatchedIn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Significado no produto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Perfil / Currículo</w:t>
            </w:r>
          </w:p>
        </w:tc>
        <w:tc>
          <w:tcPr>
            <w:tcW w:w="3120" w:type="dxa"/>
          </w:tcPr>
          <w:p>
            <w:pPr/>
            <w:r>
              <w:t xml:space="preserve">Currículo Romântico</w:t>
            </w:r>
          </w:p>
        </w:tc>
        <w:tc>
          <w:tcPr>
            <w:tcW w:w="3120" w:type="dxa"/>
          </w:tcPr>
          <w:p>
            <w:pPr/>
            <w:r>
              <w:t xml:space="preserve">Página pessoal do usuário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Sobre</w:t>
            </w:r>
          </w:p>
        </w:tc>
        <w:tc>
          <w:tcPr>
            <w:tcW w:w="3120" w:type="dxa"/>
          </w:tcPr>
          <w:p>
            <w:pPr/>
            <w:r>
              <w:t xml:space="preserve">Resumo Profissional</w:t>
            </w:r>
          </w:p>
        </w:tc>
        <w:tc>
          <w:tcPr>
            <w:tcW w:w="3120" w:type="dxa"/>
          </w:tcPr>
          <w:p>
            <w:pPr/>
            <w:r>
              <w:t xml:space="preserve">Bio com declaração de intenções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Experiência</w:t>
            </w:r>
          </w:p>
        </w:tc>
        <w:tc>
          <w:tcPr>
            <w:tcW w:w="3120" w:type="dxa"/>
          </w:tcPr>
          <w:p>
            <w:pPr/>
            <w:r>
              <w:t xml:space="preserve">Histórico Amoroso</w:t>
            </w:r>
          </w:p>
        </w:tc>
        <w:tc>
          <w:tcPr>
            <w:tcW w:w="3120" w:type="dxa"/>
          </w:tcPr>
          <w:p>
            <w:pPr/>
            <w:r>
              <w:t xml:space="preserve">Relacionamentos anteriores, de forma opcional e anônima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Formação</w:t>
            </w:r>
          </w:p>
        </w:tc>
        <w:tc>
          <w:tcPr>
            <w:tcW w:w="3120" w:type="dxa"/>
          </w:tcPr>
          <w:p>
            <w:pPr/>
            <w:r>
              <w:t xml:space="preserve">Formação Emocional</w:t>
            </w:r>
          </w:p>
        </w:tc>
        <w:tc>
          <w:tcPr>
            <w:tcW w:w="3120" w:type="dxa"/>
          </w:tcPr>
          <w:p>
            <w:pPr/>
            <w:r>
              <w:t xml:space="preserve">Aprendizados, terapia, cursos de vida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Competências</w:t>
            </w:r>
          </w:p>
        </w:tc>
        <w:tc>
          <w:tcPr>
            <w:tcW w:w="3120" w:type="dxa"/>
          </w:tcPr>
          <w:p>
            <w:pPr/>
            <w:r>
              <w:t xml:space="preserve">Competências e Soft Skills</w:t>
            </w:r>
          </w:p>
        </w:tc>
        <w:tc>
          <w:tcPr>
            <w:tcW w:w="3120" w:type="dxa"/>
          </w:tcPr>
          <w:p>
            <w:pPr/>
            <w:r>
              <w:t xml:space="preserve">Habilidades de convivência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Recomendações</w:t>
            </w:r>
          </w:p>
        </w:tc>
        <w:tc>
          <w:tcPr>
            <w:tcW w:w="3120" w:type="dxa"/>
          </w:tcPr>
          <w:p>
            <w:pPr/>
            <w:r>
              <w:t xml:space="preserve">Cartas de Recomendação</w:t>
            </w:r>
          </w:p>
        </w:tc>
        <w:tc>
          <w:tcPr>
            <w:tcW w:w="3120" w:type="dxa"/>
          </w:tcPr>
          <w:p>
            <w:pPr/>
            <w:r>
              <w:t xml:space="preserve">Depoimentos escritos por terceiros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#OpenToWork</w:t>
            </w:r>
          </w:p>
        </w:tc>
        <w:tc>
          <w:tcPr>
            <w:tcW w:w="3120" w:type="dxa"/>
          </w:tcPr>
          <w:p>
            <w:pPr/>
            <w:r>
              <w:t xml:space="preserve">#OpenToDate</w:t>
            </w:r>
          </w:p>
        </w:tc>
        <w:tc>
          <w:tcPr>
            <w:tcW w:w="3120" w:type="dxa"/>
          </w:tcPr>
          <w:p>
            <w:pPr/>
            <w:r>
              <w:t xml:space="preserve">Selo de disponibilidade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Conexão</w:t>
            </w:r>
          </w:p>
        </w:tc>
        <w:tc>
          <w:tcPr>
            <w:tcW w:w="3120" w:type="dxa"/>
          </w:tcPr>
          <w:p>
            <w:pPr/>
            <w:r>
              <w:t xml:space="preserve">Conexão</w:t>
            </w:r>
          </w:p>
        </w:tc>
        <w:tc>
          <w:tcPr>
            <w:tcW w:w="3120" w:type="dxa"/>
          </w:tcPr>
          <w:p>
            <w:pPr/>
            <w:r>
              <w:t xml:space="preserve">Vínculo de rede entre dois usuários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Vaga</w:t>
            </w:r>
          </w:p>
        </w:tc>
        <w:tc>
          <w:tcPr>
            <w:tcW w:w="3120" w:type="dxa"/>
          </w:tcPr>
          <w:p>
            <w:pPr/>
            <w:r>
              <w:t xml:space="preserve">Vaga</w:t>
            </w:r>
          </w:p>
        </w:tc>
        <w:tc>
          <w:tcPr>
            <w:tcW w:w="3120" w:type="dxa"/>
          </w:tcPr>
          <w:p>
            <w:pPr/>
            <w:r>
              <w:t xml:space="preserve">Anúncio de relacionamento procurado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Recrutador</w:t>
            </w:r>
          </w:p>
        </w:tc>
        <w:tc>
          <w:tcPr>
            <w:tcW w:w="3120" w:type="dxa"/>
          </w:tcPr>
          <w:p>
            <w:pPr/>
            <w:r>
              <w:t xml:space="preserve">Recrutador(a)</w:t>
            </w:r>
          </w:p>
        </w:tc>
        <w:tc>
          <w:tcPr>
            <w:tcW w:w="3120" w:type="dxa"/>
          </w:tcPr>
          <w:p>
            <w:pPr/>
            <w:r>
              <w:t xml:space="preserve">Quem publicou a vaga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Candidatura Simplificada</w:t>
            </w:r>
          </w:p>
        </w:tc>
        <w:tc>
          <w:tcPr>
            <w:tcW w:w="3120" w:type="dxa"/>
          </w:tcPr>
          <w:p>
            <w:pPr/>
            <w:r>
              <w:t xml:space="preserve">Candidatura Simplificada</w:t>
            </w:r>
          </w:p>
        </w:tc>
        <w:tc>
          <w:tcPr>
            <w:tcW w:w="3120" w:type="dxa"/>
          </w:tcPr>
          <w:p>
            <w:pPr/>
            <w:r>
              <w:t xml:space="preserve">Interesse em uma vaga com um toque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Entrevista</w:t>
            </w:r>
          </w:p>
        </w:tc>
        <w:tc>
          <w:tcPr>
            <w:tcW w:w="3120" w:type="dxa"/>
          </w:tcPr>
          <w:p>
            <w:pPr/>
            <w:r>
              <w:t xml:space="preserve">Entrevista</w:t>
            </w:r>
          </w:p>
        </w:tc>
        <w:tc>
          <w:tcPr>
            <w:tcW w:w="3120" w:type="dxa"/>
          </w:tcPr>
          <w:p>
            <w:pPr/>
            <w:r>
              <w:t xml:space="preserve">Encontro presencial ou chamada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Contratado</w:t>
            </w:r>
          </w:p>
        </w:tc>
        <w:tc>
          <w:tcPr>
            <w:tcW w:w="3120" w:type="dxa"/>
          </w:tcPr>
          <w:p>
            <w:pPr/>
            <w:r>
              <w:t xml:space="preserve">Empregado(a)</w:t>
            </w:r>
          </w:p>
        </w:tc>
        <w:tc>
          <w:tcPr>
            <w:tcW w:w="3120" w:type="dxa"/>
          </w:tcPr>
          <w:p>
            <w:pPr/>
            <w:r>
              <w:t xml:space="preserve">Em um relacionamento iniciado pela plataforma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InMail</w:t>
            </w:r>
          </w:p>
        </w:tc>
        <w:tc>
          <w:tcPr>
            <w:tcW w:w="3120" w:type="dxa"/>
          </w:tcPr>
          <w:p>
            <w:pPr/>
            <w:r>
              <w:t xml:space="preserve">InMail Romântico</w:t>
            </w:r>
          </w:p>
        </w:tc>
        <w:tc>
          <w:tcPr>
            <w:tcW w:w="3120" w:type="dxa"/>
          </w:tcPr>
          <w:p>
            <w:pPr/>
            <w:r>
              <w:t xml:space="preserve">Mensagem direta sem vaga aberta (Premium)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Feed</w:t>
            </w:r>
          </w:p>
        </w:tc>
        <w:tc>
          <w:tcPr>
            <w:tcW w:w="3120" w:type="dxa"/>
          </w:tcPr>
          <w:p>
            <w:pPr/>
            <w:r>
              <w:t xml:space="preserve">Feed</w:t>
            </w:r>
          </w:p>
        </w:tc>
        <w:tc>
          <w:tcPr>
            <w:tcW w:w="3120" w:type="dxa"/>
          </w:tcPr>
          <w:p>
            <w:pPr/>
            <w:r>
              <w:t xml:space="preserve">Publicações da rede</w:t>
            </w:r>
          </w:p>
        </w:tc>
      </w:tr>
    </w:tbl>
    <w:p>
      <w:pPr>
        <w:pStyle w:val="Heading3"/>
      </w:pPr>
      <w:r>
        <w:t xml:space="preserve">1.5 Escopo do MVP</w:t>
      </w:r>
    </w:p>
    <w:p>
      <w:pPr/>
      <w:r>
        <w:t xml:space="preserve">Dentro do escopo: cadastro e onboarding, perfil, competências e endossos, recomendações, #OpenToDate, conexões, vagas, candidaturas, funil de seleção, mensagens, agendamento de entrevistas, status de relacionamento, feed, notificações, segurança e um plano Premium simples. O que fica de fora está listado na seção 15.</w:t>
      </w:r>
    </w:p>
    <w:p>
      <w:pPr>
        <w:pStyle w:val="Heading2"/>
      </w:pPr>
      <w:r>
        <w:t xml:space="preserve">2. Cadastro, verificação e onboarding</w:t>
      </w:r>
    </w:p>
    <w:p>
      <w:pPr/>
      <w:r>
        <w:t xml:space="preserve">O cadastro exige maioridade, telefone verificado e selfie de verificação antes de o usuário poder publicar vagas ou se candidatar. O onboarding imita o fluxo do LinkedIn de "complete seu perfil", guiando o usuário seção por seção.</w:t>
      </w:r>
    </w:p>
    <w:p>
      <w:pPr>
        <w:pStyle w:val="Heading3"/>
      </w:pPr>
      <w:r>
        <w:t xml:space="preserve">2.1 Requisitos funcionais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RF-2.1</w:t>
      </w:r>
      <w:r>
        <w:t xml:space="preserve"> O usuário pode se cadastrar com e-mail e senha ou com login social (Google e Apple).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RF-2.2</w:t>
      </w:r>
      <w:r>
        <w:t xml:space="preserve"> O usuário deve informar nome, data de nascimento, gênero, cidade e número de celular.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RF-2.3</w:t>
      </w:r>
      <w:r>
        <w:t xml:space="preserve"> O sistema envia um código por SMS para verificar o celular.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RF-2.4</w:t>
      </w:r>
      <w:r>
        <w:t xml:space="preserve"> O usuário faz uma selfie de verificação comparada com as fotos do perfil. Aprovado, o perfil ganha o selo </w:t>
      </w:r>
      <w:r>
        <w:rPr>
          <w:b/>
        </w:rPr>
        <w:t xml:space="preserve">Identidade Verificada</w:t>
      </w:r>
      <w:r>
        <w:t xml:space="preserve">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RF-2.5</w:t>
      </w:r>
      <w:r>
        <w:t xml:space="preserve"> O usuário define suas preferências de busca: gêneros de interesse, faixa etária e raio de distância.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RF-2.6</w:t>
      </w:r>
      <w:r>
        <w:t xml:space="preserve"> O usuário aceita os Termos de Uso e as Diretrizes da Comunidade antes de concluir o cadastro.</w:t>
      </w:r>
    </w:p>
    <w:p>
      <w:pPr>
        <w:pStyle w:val="Heading3"/>
      </w:pPr>
      <w:r>
        <w:t xml:space="preserve">2.2 Onboarding</w:t>
      </w:r>
    </w:p>
    <w:p>
      <w:pPr>
        <w:pStyle w:val="ListParagraph"/>
        <w:numPr>
          <w:ilvl w:val="0"/>
          <w:numId w:val="5"/>
        </w:numPr>
      </w:pPr>
      <w:r>
        <w:t xml:space="preserve">Foto de perfil e foto de capa (equivalente ao banner do LinkedIn).</w:t>
      </w:r>
    </w:p>
    <w:p>
      <w:pPr>
        <w:pStyle w:val="ListParagraph"/>
        <w:numPr>
          <w:ilvl w:val="0"/>
          <w:numId w:val="5"/>
        </w:numPr>
      </w:pPr>
      <w:r>
        <w:t xml:space="preserve">Título (headline), por exemplo: "Especialista em domingos preguiçosos | Aberto a relacionamento sério".</w:t>
      </w:r>
    </w:p>
    <w:p>
      <w:pPr>
        <w:pStyle w:val="ListParagraph"/>
        <w:numPr>
          <w:ilvl w:val="0"/>
          <w:numId w:val="5"/>
        </w:numPr>
      </w:pPr>
      <w:r>
        <w:t xml:space="preserve">Resumo Profissional.</w:t>
      </w:r>
    </w:p>
    <w:p>
      <w:pPr>
        <w:pStyle w:val="ListParagraph"/>
        <w:numPr>
          <w:ilvl w:val="0"/>
          <w:numId w:val="5"/>
        </w:numPr>
      </w:pPr>
      <w:r>
        <w:t xml:space="preserve">Pelo menos 3 competências.</w:t>
      </w:r>
    </w:p>
    <w:p>
      <w:pPr>
        <w:pStyle w:val="ListParagraph"/>
        <w:numPr>
          <w:ilvl w:val="0"/>
          <w:numId w:val="5"/>
        </w:numPr>
      </w:pPr>
      <w:r>
        <w:t xml:space="preserve">Preferências de busca.</w:t>
      </w:r>
    </w:p>
    <w:p>
      <w:pPr>
        <w:pStyle w:val="ListParagraph"/>
        <w:numPr>
          <w:ilvl w:val="0"/>
          <w:numId w:val="5"/>
        </w:numPr>
      </w:pPr>
      <w:r>
        <w:t xml:space="preserve">Convite para pedir uma carta de recomendação a um amigo (opcional, pode pular).</w:t>
      </w:r>
    </w:p>
    <w:p>
      <w:pPr>
        <w:pStyle w:val="ListParagraph"/>
        <w:numPr>
          <w:ilvl w:val="0"/>
          <w:numId w:val="5"/>
        </w:numPr>
      </w:pPr>
      <w:r>
        <w:t xml:space="preserve">Ativação opcional do #OpenToDate.</w:t>
      </w:r>
    </w:p>
    <w:p>
      <w:pPr>
        <w:pStyle w:val="Heading3"/>
      </w:pPr>
      <w:r>
        <w:t xml:space="preserve">2.3 Regras de negócio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RN-2.1</w:t>
      </w:r>
      <w:r>
        <w:t xml:space="preserve"> Idade mínima de 18 anos. Datas de nascimento que indiquem menos de 18 bloqueiam o cadastro, e o mesmo celular não pode tentar de novo por 30 dias.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RN-2.2</w:t>
      </w:r>
      <w:r>
        <w:t xml:space="preserve"> Um número de celular só pode estar vinculado a uma conta.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RN-2.3</w:t>
      </w:r>
      <w:r>
        <w:t xml:space="preserve"> Sem celular verificado, o usuário só navega no feed e edita o próprio perfil.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RN-2.4</w:t>
      </w:r>
      <w:r>
        <w:t xml:space="preserve"> Sem o selo Identidade Verificada, o usuário não pode publicar vagas nem se candidatar.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RN-2.5</w:t>
      </w:r>
      <w:r>
        <w:t xml:space="preserve"> A data de nascimento não pode ser alterada pelo usuário depois do cadastro; só pelo suporte.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RN-2.6</w:t>
      </w:r>
      <w:r>
        <w:t xml:space="preserve"> O usuário pode interromper o onboarding e retomá-lo de onde parou.</w:t>
      </w:r>
    </w:p>
    <w:p>
      <w:pPr>
        <w:pStyle w:val="Heading2"/>
      </w:pPr>
      <w:r>
        <w:t xml:space="preserve">3. Perfil: o Currículo Romântico</w:t>
      </w:r>
    </w:p>
    <w:p>
      <w:pPr/>
      <w:r>
        <w:t xml:space="preserve">O perfil segue a ordem de seções do LinkedIn e é a principal ferramenta de avaliação nas candidaturas. Cada seção tem um equivalente direto e campos com limites claros.</w:t>
      </w:r>
    </w:p>
    <w:p>
      <w:pPr>
        <w:pStyle w:val="Heading3"/>
      </w:pPr>
      <w:r>
        <w:t xml:space="preserve">3.1 Seções do perfil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2F2"/>
          </w:tcPr>
          <w:p>
            <w:pPr/>
            <w:r>
              <w:t xml:space="preserve">Seção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Equivalente LinkedIn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Conteúdo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Obrigatória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Limite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Cabeçalho</w:t>
            </w:r>
          </w:p>
        </w:tc>
        <w:tc>
          <w:tcPr>
            <w:tcW w:w="1872" w:type="dxa"/>
          </w:tcPr>
          <w:p>
            <w:pPr/>
            <w:r>
              <w:t xml:space="preserve">Topo do perfil</w:t>
            </w:r>
          </w:p>
        </w:tc>
        <w:tc>
          <w:tcPr>
            <w:tcW w:w="1872" w:type="dxa"/>
          </w:tcPr>
          <w:p>
            <w:pPr/>
            <w:r>
              <w:t xml:space="preserve">Foto, capa, nome, idade, cidade, título, selos</w:t>
            </w:r>
          </w:p>
        </w:tc>
        <w:tc>
          <w:tcPr>
            <w:tcW w:w="1872" w:type="dxa"/>
          </w:tcPr>
          <w:p>
            <w:pPr/>
            <w:r>
              <w:t xml:space="preserve">Sim</w:t>
            </w:r>
          </w:p>
        </w:tc>
        <w:tc>
          <w:tcPr>
            <w:tcW w:w="1872" w:type="dxa"/>
          </w:tcPr>
          <w:p>
            <w:pPr/>
            <w:r>
              <w:t xml:space="preserve">Título com até 120 caracteres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Fotos</w:t>
            </w:r>
          </w:p>
        </w:tc>
        <w:tc>
          <w:tcPr>
            <w:tcW w:w="1872" w:type="dxa"/>
          </w:tcPr>
          <w:p>
            <w:pPr/>
            <w:r>
              <w:t xml:space="preserve">(não existe)</w:t>
            </w:r>
          </w:p>
        </w:tc>
        <w:tc>
          <w:tcPr>
            <w:tcW w:w="1872" w:type="dxa"/>
          </w:tcPr>
          <w:p>
            <w:pPr/>
            <w:r>
              <w:t xml:space="preserve">Galeria de fotos</w:t>
            </w:r>
          </w:p>
        </w:tc>
        <w:tc>
          <w:tcPr>
            <w:tcW w:w="1872" w:type="dxa"/>
          </w:tcPr>
          <w:p>
            <w:pPr/>
            <w:r>
              <w:t xml:space="preserve">Sim, mínimo 2</w:t>
            </w:r>
          </w:p>
        </w:tc>
        <w:tc>
          <w:tcPr>
            <w:tcW w:w="1872" w:type="dxa"/>
          </w:tcPr>
          <w:p>
            <w:pPr/>
            <w:r>
              <w:t xml:space="preserve">Até 6 fotos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Resumo Profissional</w:t>
            </w:r>
          </w:p>
        </w:tc>
        <w:tc>
          <w:tcPr>
            <w:tcW w:w="1872" w:type="dxa"/>
          </w:tcPr>
          <w:p>
            <w:pPr/>
            <w:r>
              <w:t xml:space="preserve">Sobre</w:t>
            </w:r>
          </w:p>
        </w:tc>
        <w:tc>
          <w:tcPr>
            <w:tcW w:w="1872" w:type="dxa"/>
          </w:tcPr>
          <w:p>
            <w:pPr/>
            <w:r>
              <w:t xml:space="preserve">Declaração de intenções em texto livre</w:t>
            </w:r>
          </w:p>
        </w:tc>
        <w:tc>
          <w:tcPr>
            <w:tcW w:w="1872" w:type="dxa"/>
          </w:tcPr>
          <w:p>
            <w:pPr/>
            <w:r>
              <w:t xml:space="preserve">Sim</w:t>
            </w:r>
          </w:p>
        </w:tc>
        <w:tc>
          <w:tcPr>
            <w:tcW w:w="1872" w:type="dxa"/>
          </w:tcPr>
          <w:p>
            <w:pPr/>
            <w:r>
              <w:t xml:space="preserve">50 a 1.500 caracteres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Objetivo de Carreira</w:t>
            </w:r>
          </w:p>
        </w:tc>
        <w:tc>
          <w:tcPr>
            <w:tcW w:w="1872" w:type="dxa"/>
          </w:tcPr>
          <w:p>
            <w:pPr/>
            <w:r>
              <w:t xml:space="preserve">Preferências de vaga</w:t>
            </w:r>
          </w:p>
        </w:tc>
        <w:tc>
          <w:tcPr>
            <w:tcW w:w="1872" w:type="dxa"/>
          </w:tcPr>
          <w:p>
            <w:pPr/>
            <w:r>
              <w:t xml:space="preserve">Tipo de relação buscada: casual, namoro sério, casamento, amizade primeiro, ainda descobrindo</w:t>
            </w:r>
          </w:p>
        </w:tc>
        <w:tc>
          <w:tcPr>
            <w:tcW w:w="1872" w:type="dxa"/>
          </w:tcPr>
          <w:p>
            <w:pPr/>
            <w:r>
              <w:t xml:space="preserve">Sim</w:t>
            </w:r>
          </w:p>
        </w:tc>
        <w:tc>
          <w:tcPr>
            <w:tcW w:w="1872" w:type="dxa"/>
          </w:tcPr>
          <w:p>
            <w:pPr/>
            <w:r>
              <w:t xml:space="preserve">Até 2 opções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Histórico Amoroso</w:t>
            </w:r>
          </w:p>
        </w:tc>
        <w:tc>
          <w:tcPr>
            <w:tcW w:w="1872" w:type="dxa"/>
          </w:tcPr>
          <w:p>
            <w:pPr/>
            <w:r>
              <w:t xml:space="preserve">Experiência</w:t>
            </w:r>
          </w:p>
        </w:tc>
        <w:tc>
          <w:tcPr>
            <w:tcW w:w="1872" w:type="dxa"/>
          </w:tcPr>
          <w:p>
            <w:pPr/>
            <w:r>
              <w:t xml:space="preserve">Relacionamentos anteriores: "cargo", período e "aprendizados"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  <w:tc>
          <w:tcPr>
            <w:tcW w:w="1872" w:type="dxa"/>
          </w:tcPr>
          <w:p>
            <w:pPr/>
            <w:r>
              <w:t xml:space="preserve">Até 5 itens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Formação Emocional</w:t>
            </w:r>
          </w:p>
        </w:tc>
        <w:tc>
          <w:tcPr>
            <w:tcW w:w="1872" w:type="dxa"/>
          </w:tcPr>
          <w:p>
            <w:pPr/>
            <w:r>
              <w:t xml:space="preserve">Formação</w:t>
            </w:r>
          </w:p>
        </w:tc>
        <w:tc>
          <w:tcPr>
            <w:tcW w:w="1872" w:type="dxa"/>
          </w:tcPr>
          <w:p>
            <w:pPr/>
            <w:r>
              <w:t xml:space="preserve">Terapia, livros, cursos, "pós-graduação em superar término"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  <w:tc>
          <w:tcPr>
            <w:tcW w:w="1872" w:type="dxa"/>
          </w:tcPr>
          <w:p>
            <w:pPr/>
            <w:r>
              <w:t xml:space="preserve">Até 5 itens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Competências</w:t>
            </w:r>
          </w:p>
        </w:tc>
        <w:tc>
          <w:tcPr>
            <w:tcW w:w="1872" w:type="dxa"/>
          </w:tcPr>
          <w:p>
            <w:pPr/>
            <w:r>
              <w:t xml:space="preserve">Competências</w:t>
            </w:r>
          </w:p>
        </w:tc>
        <w:tc>
          <w:tcPr>
            <w:tcW w:w="1872" w:type="dxa"/>
          </w:tcPr>
          <w:p>
            <w:pPr/>
            <w:r>
              <w:t xml:space="preserve">Soft skills de convivência</w:t>
            </w:r>
          </w:p>
        </w:tc>
        <w:tc>
          <w:tcPr>
            <w:tcW w:w="1872" w:type="dxa"/>
          </w:tcPr>
          <w:p>
            <w:pPr/>
            <w:r>
              <w:t xml:space="preserve">Sim, mínimo 3</w:t>
            </w:r>
          </w:p>
        </w:tc>
        <w:tc>
          <w:tcPr>
            <w:tcW w:w="1872" w:type="dxa"/>
          </w:tcPr>
          <w:p>
            <w:pPr/>
            <w:r>
              <w:t xml:space="preserve">Até 30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Idiomas do Amor</w:t>
            </w:r>
          </w:p>
        </w:tc>
        <w:tc>
          <w:tcPr>
            <w:tcW w:w="1872" w:type="dxa"/>
          </w:tcPr>
          <w:p>
            <w:pPr/>
            <w:r>
              <w:t xml:space="preserve">Idiomas</w:t>
            </w:r>
          </w:p>
        </w:tc>
        <w:tc>
          <w:tcPr>
            <w:tcW w:w="1872" w:type="dxa"/>
          </w:tcPr>
          <w:p>
            <w:pPr/>
            <w:r>
              <w:t xml:space="preserve">As 5 linguagens do amor com nível de fluência (Básico, Intermediário, Fluente, Nativo)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  <w:tc>
          <w:tcPr>
            <w:tcW w:w="1872" w:type="dxa"/>
          </w:tcPr>
          <w:p>
            <w:pPr/>
            <w:r>
              <w:t xml:space="preserve">5 fixas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Recomendações</w:t>
            </w:r>
          </w:p>
        </w:tc>
        <w:tc>
          <w:tcPr>
            <w:tcW w:w="1872" w:type="dxa"/>
          </w:tcPr>
          <w:p>
            <w:pPr/>
            <w:r>
              <w:t xml:space="preserve">Recomendações</w:t>
            </w:r>
          </w:p>
        </w:tc>
        <w:tc>
          <w:tcPr>
            <w:tcW w:w="1872" w:type="dxa"/>
          </w:tcPr>
          <w:p>
            <w:pPr/>
            <w:r>
              <w:t xml:space="preserve">Cartas de terceiros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  <w:tc>
          <w:tcPr>
            <w:tcW w:w="1872" w:type="dxa"/>
          </w:tcPr>
          <w:p>
            <w:pPr/>
            <w:r>
              <w:t xml:space="preserve">Até 10 visíveis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Interesses</w:t>
            </w:r>
          </w:p>
        </w:tc>
        <w:tc>
          <w:tcPr>
            <w:tcW w:w="1872" w:type="dxa"/>
          </w:tcPr>
          <w:p>
            <w:pPr/>
            <w:r>
              <w:t xml:space="preserve">Interesses</w:t>
            </w:r>
          </w:p>
        </w:tc>
        <w:tc>
          <w:tcPr>
            <w:tcW w:w="1872" w:type="dxa"/>
          </w:tcPr>
          <w:p>
            <w:pPr/>
            <w:r>
              <w:t xml:space="preserve">Hobbies, séries, música, esportes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  <w:tc>
          <w:tcPr>
            <w:tcW w:w="1872" w:type="dxa"/>
          </w:tcPr>
          <w:p>
            <w:pPr/>
            <w:r>
              <w:t xml:space="preserve">Até 20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Informações Básicas</w:t>
            </w:r>
          </w:p>
        </w:tc>
        <w:tc>
          <w:tcPr>
            <w:tcW w:w="1872" w:type="dxa"/>
          </w:tcPr>
          <w:p>
            <w:pPr/>
            <w:r>
              <w:t xml:space="preserve">(não existe)</w:t>
            </w:r>
          </w:p>
        </w:tc>
        <w:tc>
          <w:tcPr>
            <w:tcW w:w="1872" w:type="dxa"/>
          </w:tcPr>
          <w:p>
            <w:pPr/>
            <w:r>
              <w:t xml:space="preserve">Altura, filhos, quer ter filhos, pets, fuma, bebe, religião, signo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  <w:tc>
          <w:tcPr>
            <w:tcW w:w="1872" w:type="dxa"/>
          </w:tcPr>
          <w:p>
            <w:pPr/>
            <w:r>
              <w:t xml:space="preserve">Opções fechadas</w:t>
            </w:r>
          </w:p>
        </w:tc>
      </w:tr>
    </w:tbl>
    <w:p>
      <w:pPr>
        <w:pStyle w:val="Heading3"/>
      </w:pPr>
      <w:r>
        <w:t xml:space="preserve">3.2 Requisitos funcionais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RF-3.1</w:t>
      </w:r>
      <w:r>
        <w:t xml:space="preserve"> O usuário pode criar, editar e remover qualquer item das seções opcionais.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RF-3.2</w:t>
      </w:r>
      <w:r>
        <w:t xml:space="preserve"> Cada item do Histórico Amoroso tem: título do "cargo" (ex.: "Namorado em regime CLT"), período (mês e ano de início e fim), tipo (namoro, casamento, casual) e um campo de "principais aprendizados".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RF-3.3</w:t>
      </w:r>
      <w:r>
        <w:t xml:space="preserve"> O sistema mostra um medidor de </w:t>
      </w:r>
      <w:r>
        <w:rPr>
          <w:b/>
        </w:rPr>
        <w:t xml:space="preserve">Força do Perfil</w:t>
      </w:r>
      <w:r>
        <w:t xml:space="preserve"> (Iniciante, Intermediário, Avançado, All-Star), como no LinkedIn.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RF-3.4</w:t>
      </w:r>
      <w:r>
        <w:t xml:space="preserve"> O usuário pode ver como o próprio perfil aparece para outra pessoa ("Ver como visitante").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RF-3.5</w:t>
      </w:r>
      <w:r>
        <w:t xml:space="preserve"> O perfil tem uma URL pública personalizável (ex.: matchedin.com/in/joao-cafune), visível apenas para usuários logados.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RF-3.6</w:t>
      </w:r>
      <w:r>
        <w:t xml:space="preserve"> O visitante pode, a partir do perfil: conectar-se, endossar competências, pedir para recomendar, enviar InMail (Premium), denunciar e bloquear.</w:t>
      </w:r>
    </w:p>
    <w:p>
      <w:pPr>
        <w:pStyle w:val="Heading3"/>
      </w:pPr>
      <w:r>
        <w:t xml:space="preserve">3.3 Regras de negócio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RN-3.1</w:t>
      </w:r>
      <w:r>
        <w:t xml:space="preserve"> Histórico Amoroso nunca exibe nome, foto ou link para perfil de ex-parceiros. O campo de nome não existe.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RN-3.2</w:t>
      </w:r>
      <w:r>
        <w:t xml:space="preserve"> Fotos passam por moderação automática antes de ficarem visíveis. Nudez, menores de idade e fotos de terceiros sem a pessoa do perfil como foco são rejeitadas.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RN-3.3</w:t>
      </w:r>
      <w:r>
        <w:t xml:space="preserve"> A primeira foto deve mostrar o rosto do usuário com nitidez.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RN-3.4</w:t>
      </w:r>
      <w:r>
        <w:t xml:space="preserve"> Cálculo da Força do Perfil: Iniciante até 39% dos campos, Intermediário de 40% a 69%, Avançado de 70% a 89%, All-Star a partir de 90%.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RN-3.5</w:t>
      </w:r>
      <w:r>
        <w:t xml:space="preserve"> Perfis com força abaixo de Intermediário não aparecem na busca de candidatos sugeridos.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RN-3.6</w:t>
      </w:r>
      <w:r>
        <w:t xml:space="preserve"> A cidade é exibida sem bairro ou endereço. A distância aparece em faixas (até 5 km, até 10 km, até 25 km, mais de 25 km), nunca em valor exato.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RN-3.7</w:t>
      </w:r>
      <w:r>
        <w:t xml:space="preserve"> Informações Básicas sensíveis (religião, filhos) podem ser marcadas como "visível só após conexão".</w:t>
      </w:r>
    </w:p>
    <w:p>
      <w:pPr>
        <w:pStyle w:val="Heading2"/>
      </w:pPr>
      <w:r>
        <w:t xml:space="preserve">4. Competências e endossos</w:t>
      </w:r>
    </w:p>
    <w:p>
      <w:pPr/>
      <w:r>
        <w:t xml:space="preserve">Competências funcionam como no LinkedIn: o usuário lista habilidades de convivência e as conexões confirmam com um endosso. As três principais ficam em destaque no topo da seção.</w:t>
      </w:r>
    </w:p>
    <w:p>
      <w:pPr>
        <w:pStyle w:val="Heading3"/>
      </w:pPr>
      <w:r>
        <w:t xml:space="preserve">4.1 Requisitos funcionais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RF-4.1</w:t>
      </w:r>
      <w:r>
        <w:t xml:space="preserve"> O usuário escolhe competências de uma lista sugerida ou cria uma nova com até 40 caracteres.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RF-4.2</w:t>
      </w:r>
      <w:r>
        <w:t xml:space="preserve"> Categorias da lista sugerida: Comunicação ("Escuta ativa", "Resolução pacífica de conflitos"), Cuidado ("Mestre em cafuné", "Lembra datas importantes"), Casa ("Cozinha massas muito bem", "Lava a louça sem ser pedido"), Lazer ("Parceiro de maratona de série", "Planejador de viagens") e Autoconhecimento ("Terapia em dia").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RF-4.3</w:t>
      </w:r>
      <w:r>
        <w:t xml:space="preserve"> O usuário escolhe 3 competências para destacar no topo.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RF-4.4</w:t>
      </w:r>
      <w:r>
        <w:t xml:space="preserve"> Conexões podem endossar uma competência com um toque. O perfil mostra o total e os rostos de até 3 endossantes.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RF-4.5</w:t>
      </w:r>
      <w:r>
        <w:t xml:space="preserve"> O usuário pode reordenar, ocultar endossos específicos e remover competências.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RF-4.6</w:t>
      </w:r>
      <w:r>
        <w:t xml:space="preserve"> Ao visitar um perfil, o sistema pode sugerir "Você conhece o João. Ele é bom em Escuta ativa?" para conexões.</w:t>
      </w:r>
    </w:p>
    <w:p>
      <w:pPr>
        <w:pStyle w:val="Heading3"/>
      </w:pPr>
      <w:r>
        <w:t xml:space="preserve">4.2 Regras de negócio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RN-4.1</w:t>
      </w:r>
      <w:r>
        <w:t xml:space="preserve"> Só conexões de 1º grau podem endossar.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RN-4.2</w:t>
      </w:r>
      <w:r>
        <w:t xml:space="preserve"> Cada usuário endossa uma competência de outra pessoa no máximo uma vez.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RN-4.3</w:t>
      </w:r>
      <w:r>
        <w:t xml:space="preserve"> Competências criadas pelo usuário passam pelo mesmo filtro de linguagem ofensiva e sexual explícita do resto do produto.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RN-4.4</w:t>
      </w:r>
      <w:r>
        <w:t xml:space="preserve"> Se uma conexão for desfeita, os endossos dela são removidos automaticamente.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RN-4.5</w:t>
      </w:r>
      <w:r>
        <w:t xml:space="preserve"> Endossos não geram notificação para terceiros; só para o dono do perfil.</w:t>
      </w:r>
    </w:p>
    <w:p>
      <w:pPr>
        <w:pStyle w:val="Heading2"/>
      </w:pPr>
      <w:r>
        <w:t xml:space="preserve">5. Cartas de Recomendação</w:t>
      </w:r>
    </w:p>
    <w:p>
      <w:pPr/>
      <w:r>
        <w:t xml:space="preserve">Recomendações são a funcionalidade com maior potencial viral do MVP, e por isso nada é publicado sem a aprovação do dono do perfil. Amigos, familiares e ex-parceiros podem escrever, inclusive quem ainda não tem conta.</w:t>
      </w:r>
    </w:p>
    <w:p>
      <w:pPr>
        <w:pStyle w:val="Heading3"/>
      </w:pPr>
      <w:r>
        <w:t xml:space="preserve">5.1 Fluxo</w:t>
      </w:r>
    </w:p>
    <w:p>
      <w:pPr>
        <w:pStyle w:val="ListParagraph"/>
        <w:numPr>
          <w:ilvl w:val="0"/>
          <w:numId w:val="11"/>
        </w:numPr>
      </w:pPr>
      <w:r>
        <w:t xml:space="preserve">O usuário pede uma recomendação a uma conexão ou envia um link de convite para alguém de fora da plataforma.</w:t>
      </w:r>
    </w:p>
    <w:p>
      <w:pPr>
        <w:pStyle w:val="ListParagraph"/>
        <w:numPr>
          <w:ilvl w:val="0"/>
          <w:numId w:val="11"/>
        </w:numPr>
      </w:pPr>
      <w:r>
        <w:t xml:space="preserve">O recomendador escolhe a relação (Amigo(a), Familiar, Colega, Ex-parceiro(a), Colega de quarto) e escreve o texto.</w:t>
      </w:r>
    </w:p>
    <w:p>
      <w:pPr>
        <w:pStyle w:val="ListParagraph"/>
        <w:numPr>
          <w:ilvl w:val="0"/>
          <w:numId w:val="11"/>
        </w:numPr>
      </w:pPr>
      <w:r>
        <w:t xml:space="preserve">O dono do perfil recebe a carta em modo rascunho e pode </w:t>
      </w:r>
      <w:r>
        <w:rPr>
          <w:b/>
        </w:rPr>
        <w:t xml:space="preserve">Publicar</w:t>
      </w:r>
      <w:r>
        <w:t xml:space="preserve">, </w:t>
      </w:r>
      <w:r>
        <w:rPr>
          <w:b/>
        </w:rPr>
        <w:t xml:space="preserve">Pedir revisão</w:t>
      </w:r>
      <w:r>
        <w:t xml:space="preserve"> (com um comentário) ou </w:t>
      </w:r>
      <w:r>
        <w:rPr>
          <w:b/>
        </w:rPr>
        <w:t xml:space="preserve">Arquivar</w:t>
      </w:r>
      <w:r>
        <w:t xml:space="preserve">.</w:t>
      </w:r>
    </w:p>
    <w:p>
      <w:pPr>
        <w:pStyle w:val="ListParagraph"/>
        <w:numPr>
          <w:ilvl w:val="0"/>
          <w:numId w:val="11"/>
        </w:numPr>
      </w:pPr>
      <w:r>
        <w:t xml:space="preserve">Publicada, a carta aparece no perfil com nome, foto e relação do recomendador.</w:t>
      </w:r>
    </w:p>
    <w:p>
      <w:pPr/>
      <w:r>
        <w:t xml:space="preserve">Também é possível escrever uma recomendação espontânea pelo botão "Recomendar" no perfil de uma conexão; ela entra no mesmo passo 3.</w:t>
      </w:r>
    </w:p>
    <w:p>
      <w:pPr>
        <w:pStyle w:val="Heading3"/>
      </w:pPr>
      <w:r>
        <w:t xml:space="preserve">5.2 Requisitos funcionais</w:t>
      </w:r>
    </w:p>
    <w:p>
      <w:pPr>
        <w:pStyle w:val="ListParagraph"/>
        <w:numPr>
          <w:ilvl w:val="0"/>
          <w:numId w:val="12"/>
        </w:numPr>
      </w:pPr>
      <w:r>
        <w:rPr>
          <w:b/>
        </w:rPr>
        <w:t xml:space="preserve">RF-5.1</w:t>
      </w:r>
      <w:r>
        <w:t xml:space="preserve"> Quem não tem conta escreve pelo link de convite após verificar o próprio e-mail, sem precisar se cadastrar.</w:t>
      </w:r>
    </w:p>
    <w:p>
      <w:pPr>
        <w:pStyle w:val="ListParagraph"/>
        <w:numPr>
          <w:ilvl w:val="0"/>
          <w:numId w:val="12"/>
        </w:numPr>
      </w:pPr>
      <w:r>
        <w:rPr>
          <w:b/>
        </w:rPr>
        <w:t xml:space="preserve">RF-5.2</w:t>
      </w:r>
      <w:r>
        <w:t xml:space="preserve"> O texto da carta tem entre 50 e 1.000 caracteres.</w:t>
      </w:r>
    </w:p>
    <w:p>
      <w:pPr>
        <w:pStyle w:val="ListParagraph"/>
        <w:numPr>
          <w:ilvl w:val="0"/>
          <w:numId w:val="12"/>
        </w:numPr>
      </w:pPr>
      <w:r>
        <w:rPr>
          <w:b/>
        </w:rPr>
        <w:t xml:space="preserve">RF-5.3</w:t>
      </w:r>
      <w:r>
        <w:t xml:space="preserve"> Recomendações de Ex-parceiro(a) recebem um selo especial </w:t>
      </w:r>
      <w:r>
        <w:rPr>
          <w:b/>
        </w:rPr>
        <w:t xml:space="preserve">Referência de Ex</w:t>
      </w:r>
      <w:r>
        <w:t xml:space="preserve">.</w:t>
      </w:r>
    </w:p>
    <w:p>
      <w:pPr>
        <w:pStyle w:val="ListParagraph"/>
        <w:numPr>
          <w:ilvl w:val="0"/>
          <w:numId w:val="12"/>
        </w:numPr>
      </w:pPr>
      <w:r>
        <w:rPr>
          <w:b/>
        </w:rPr>
        <w:t xml:space="preserve">RF-5.4</w:t>
      </w:r>
      <w:r>
        <w:t xml:space="preserve"> O dono pode ocultar ou excluir uma carta publicada a qualquer momento.</w:t>
      </w:r>
    </w:p>
    <w:p>
      <w:pPr>
        <w:pStyle w:val="ListParagraph"/>
        <w:numPr>
          <w:ilvl w:val="0"/>
          <w:numId w:val="12"/>
        </w:numPr>
      </w:pPr>
      <w:r>
        <w:rPr>
          <w:b/>
        </w:rPr>
        <w:t xml:space="preserve">RF-5.5</w:t>
      </w:r>
      <w:r>
        <w:t xml:space="preserve"> O recomendador pode editar ou retirar a própria carta; a edição volta para aprovação.</w:t>
      </w:r>
    </w:p>
    <w:p>
      <w:pPr>
        <w:pStyle w:val="ListParagraph"/>
        <w:numPr>
          <w:ilvl w:val="0"/>
          <w:numId w:val="12"/>
        </w:numPr>
      </w:pPr>
      <w:r>
        <w:rPr>
          <w:b/>
        </w:rPr>
        <w:t xml:space="preserve">RF-5.6</w:t>
      </w:r>
      <w:r>
        <w:t xml:space="preserve"> O sistema sugere frases iniciais no tom da plataforma (ex.: "Tive o prazer de conviver com a Ana por 3 anos e posso afirmar que...").</w:t>
      </w:r>
    </w:p>
    <w:p>
      <w:pPr>
        <w:pStyle w:val="Heading3"/>
      </w:pPr>
      <w:r>
        <w:t xml:space="preserve">5.3 Regras de negócio</w:t>
      </w:r>
    </w:p>
    <w:p>
      <w:pPr>
        <w:pStyle w:val="ListParagraph"/>
        <w:numPr>
          <w:ilvl w:val="0"/>
          <w:numId w:val="13"/>
        </w:numPr>
      </w:pPr>
      <w:r>
        <w:rPr>
          <w:b/>
        </w:rPr>
        <w:t xml:space="preserve">RN-5.1</w:t>
      </w:r>
      <w:r>
        <w:t xml:space="preserve"> Nenhuma carta é publicada sem aprovação explícita do dono do perfil.</w:t>
      </w:r>
    </w:p>
    <w:p>
      <w:pPr>
        <w:pStyle w:val="ListParagraph"/>
        <w:numPr>
          <w:ilvl w:val="0"/>
          <w:numId w:val="13"/>
        </w:numPr>
      </w:pPr>
      <w:r>
        <w:rPr>
          <w:b/>
        </w:rPr>
        <w:t xml:space="preserve">RN-5.2</w:t>
      </w:r>
      <w:r>
        <w:t xml:space="preserve"> Cartas passam por moderação automática; conteúdo ofensivo, sexual ou com dados pessoais (telefone, endereço) é bloqueado antes de chegar ao dono.</w:t>
      </w:r>
    </w:p>
    <w:p>
      <w:pPr>
        <w:pStyle w:val="ListParagraph"/>
        <w:numPr>
          <w:ilvl w:val="0"/>
          <w:numId w:val="13"/>
        </w:numPr>
      </w:pPr>
      <w:r>
        <w:rPr>
          <w:b/>
        </w:rPr>
        <w:t xml:space="preserve">RN-5.3</w:t>
      </w:r>
      <w:r>
        <w:t xml:space="preserve"> Um link de convite vale para uma única carta e expira em 14 dias.</w:t>
      </w:r>
    </w:p>
    <w:p>
      <w:pPr>
        <w:pStyle w:val="ListParagraph"/>
        <w:numPr>
          <w:ilvl w:val="0"/>
          <w:numId w:val="13"/>
        </w:numPr>
      </w:pPr>
      <w:r>
        <w:rPr>
          <w:b/>
        </w:rPr>
        <w:t xml:space="preserve">RN-5.4</w:t>
      </w:r>
      <w:r>
        <w:t xml:space="preserve"> Cada pessoa pode ter no máximo uma carta publicada no mesmo perfil.</w:t>
      </w:r>
    </w:p>
    <w:p>
      <w:pPr>
        <w:pStyle w:val="ListParagraph"/>
        <w:numPr>
          <w:ilvl w:val="0"/>
          <w:numId w:val="13"/>
        </w:numPr>
      </w:pPr>
      <w:r>
        <w:rPr>
          <w:b/>
        </w:rPr>
        <w:t xml:space="preserve">RN-5.5</w:t>
      </w:r>
      <w:r>
        <w:t xml:space="preserve"> O perfil exibe até 10 cartas; o dono escolhe quais e em que ordem.</w:t>
      </w:r>
    </w:p>
    <w:p>
      <w:pPr>
        <w:pStyle w:val="ListParagraph"/>
        <w:numPr>
          <w:ilvl w:val="0"/>
          <w:numId w:val="13"/>
        </w:numPr>
      </w:pPr>
      <w:r>
        <w:rPr>
          <w:b/>
        </w:rPr>
        <w:t xml:space="preserve">RN-5.6</w:t>
      </w:r>
      <w:r>
        <w:t xml:space="preserve"> Se o dono bloquear o recomendador, a carta dele é ocultada automaticamente.</w:t>
      </w:r>
    </w:p>
    <w:p>
      <w:pPr>
        <w:pStyle w:val="Heading2"/>
      </w:pPr>
      <w:r>
        <w:t xml:space="preserve">6. #OpenToDate e Conexões</w:t>
      </w:r>
    </w:p>
    <w:p>
      <w:pPr/>
      <w:r>
        <w:t xml:space="preserve">O #OpenToDate sinaliza disponibilidade, e as conexões formam a rede social do produto. Conectar-se não abre chat romântico: é um vínculo de rede, como no LinkedIn.</w:t>
      </w:r>
    </w:p>
    <w:p>
      <w:pPr>
        <w:pStyle w:val="Heading3"/>
      </w:pPr>
      <w:r>
        <w:t xml:space="preserve">6.1 #OpenToDate</w:t>
      </w:r>
    </w:p>
    <w:p>
      <w:pPr>
        <w:pStyle w:val="ListParagraph"/>
        <w:numPr>
          <w:ilvl w:val="0"/>
          <w:numId w:val="14"/>
        </w:numPr>
      </w:pPr>
      <w:r>
        <w:rPr>
          <w:b/>
        </w:rPr>
        <w:t xml:space="preserve">RF-6.1</w:t>
      </w:r>
      <w:r>
        <w:t xml:space="preserve"> O usuário ativa o selo #OpenToDate, que aparece como moldura verde na foto de perfil.</w:t>
      </w:r>
    </w:p>
    <w:p>
      <w:pPr>
        <w:pStyle w:val="ListParagraph"/>
        <w:numPr>
          <w:ilvl w:val="0"/>
          <w:numId w:val="14"/>
        </w:numPr>
      </w:pPr>
      <w:r>
        <w:rPr>
          <w:b/>
        </w:rPr>
        <w:t xml:space="preserve">RF-6.2</w:t>
      </w:r>
      <w:r>
        <w:t xml:space="preserve"> Ao ativar, o usuário escolhe a visibilidade: </w:t>
      </w:r>
      <w:r>
        <w:rPr>
          <w:b/>
        </w:rPr>
        <w:t xml:space="preserve">Todos os usuários</w:t>
      </w:r>
      <w:r>
        <w:t xml:space="preserve"> (moldura visível) ou </w:t>
      </w:r>
      <w:r>
        <w:rPr>
          <w:b/>
        </w:rPr>
        <w:t xml:space="preserve">Só recrutadores</w:t>
      </w:r>
      <w:r>
        <w:t xml:space="preserve"> (sem moldura, mas o perfil aparece como disponível para quem tem vaga aberta).</w:t>
      </w:r>
    </w:p>
    <w:p>
      <w:pPr>
        <w:pStyle w:val="ListParagraph"/>
        <w:numPr>
          <w:ilvl w:val="0"/>
          <w:numId w:val="14"/>
        </w:numPr>
      </w:pPr>
      <w:r>
        <w:rPr>
          <w:b/>
        </w:rPr>
        <w:t xml:space="preserve">RF-6.3</w:t>
      </w:r>
      <w:r>
        <w:t xml:space="preserve"> O usuário informa o que busca (tipo de relação) e a disponibilidade ("Imediata", "Nos próximos meses", "Só olhando o mercado").</w:t>
      </w:r>
    </w:p>
    <w:p>
      <w:pPr>
        <w:pStyle w:val="ListParagraph"/>
        <w:numPr>
          <w:ilvl w:val="0"/>
          <w:numId w:val="14"/>
        </w:numPr>
      </w:pPr>
      <w:r>
        <w:rPr>
          <w:b/>
        </w:rPr>
        <w:t xml:space="preserve">RN-6.1</w:t>
      </w:r>
      <w:r>
        <w:t xml:space="preserve"> O selo é desativado automaticamente quando o status muda para Empregado(a) (seção 10).</w:t>
      </w:r>
    </w:p>
    <w:p>
      <w:pPr>
        <w:pStyle w:val="ListParagraph"/>
        <w:numPr>
          <w:ilvl w:val="0"/>
          <w:numId w:val="14"/>
        </w:numPr>
      </w:pPr>
      <w:r>
        <w:rPr>
          <w:b/>
        </w:rPr>
        <w:t xml:space="preserve">RN-6.2</w:t>
      </w:r>
      <w:r>
        <w:t xml:space="preserve"> O selo expira após 90 dias sem login e o usuário é avisado 7 dias antes.</w:t>
      </w:r>
    </w:p>
    <w:p>
      <w:pPr>
        <w:pStyle w:val="Heading3"/>
      </w:pPr>
      <w:r>
        <w:t xml:space="preserve">6.2 Conexões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RF-6.4</w:t>
      </w:r>
      <w:r>
        <w:t xml:space="preserve"> O usuário envia um pedido de conexão com nota opcional de até 300 caracteres.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RF-6.5</w:t>
      </w:r>
      <w:r>
        <w:t xml:space="preserve"> O destinatário pode Aceitar, Ignorar ou Denunciar.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RF-6.6</w:t>
      </w:r>
      <w:r>
        <w:t xml:space="preserve"> O perfil mostra o número de conexões e o grau de proximidade (1º, 2º, 3º grau), como no LinkedIn.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RF-6.7</w:t>
      </w:r>
      <w:r>
        <w:t xml:space="preserve"> A tela </w:t>
      </w:r>
      <w:r>
        <w:rPr>
          <w:b/>
        </w:rPr>
        <w:t xml:space="preserve">Minha Rede</w:t>
      </w:r>
      <w:r>
        <w:t xml:space="preserve"> lista pedidos recebidos, conexões e sugestões ("Pessoas que você talvez conheça").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RF-6.8</w:t>
      </w:r>
      <w:r>
        <w:t xml:space="preserve"> O usuário pode </w:t>
      </w:r>
      <w:r>
        <w:rPr>
          <w:b/>
        </w:rPr>
        <w:t xml:space="preserve">Seguir</w:t>
      </w:r>
      <w:r>
        <w:t xml:space="preserve"> um perfil sem se conectar, para ver as publicações dele no feed.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RN-6.3</w:t>
      </w:r>
      <w:r>
        <w:t xml:space="preserve"> Conexões entre si podem trocar mensagens de amizade, mas sem as funções de vaga (ver seção 9).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RN-6.4</w:t>
      </w:r>
      <w:r>
        <w:t xml:space="preserve"> Um usuário pode ter no máximo 100 pedidos de conexão pendentes enviados; acima disso, precisa esperar respostas ou cancelar pedidos.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RN-6.5</w:t>
      </w:r>
      <w:r>
        <w:t xml:space="preserve"> Pedido ignorado não avisa o remetente; o pedido some para ele após 30 dias.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RN-6.6</w:t>
      </w:r>
      <w:r>
        <w:t xml:space="preserve"> Sugestões de conexão nunca mostram perfis bloqueados nem pessoas que o usuário marcou como "Não sugerir".</w:t>
      </w:r>
    </w:p>
    <w:p>
      <w:pPr>
        <w:pStyle w:val="Heading2"/>
      </w:pPr>
      <w:r>
        <w:t xml:space="preserve">7. Vagas</w:t>
      </w:r>
    </w:p>
    <w:p>
      <w:pPr/>
      <w:r>
        <w:t xml:space="preserve">A vaga é o centro do produto: o usuário publica o relacionamento que procura, e quem se interessa se candidata. No MVP cada usuário pode ter uma vaga ativa por vez, para manter a intenção séria.</w:t>
      </w:r>
    </w:p>
    <w:p>
      <w:pPr>
        <w:pStyle w:val="Heading3"/>
      </w:pPr>
      <w:r>
        <w:t xml:space="preserve">7.1 Campos da vaga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Campo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Equivalente LinkedIn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Regra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Obrigatório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Título da vaga</w:t>
            </w:r>
          </w:p>
        </w:tc>
        <w:tc>
          <w:tcPr>
            <w:tcW w:w="2340" w:type="dxa"/>
          </w:tcPr>
          <w:p>
            <w:pPr/>
            <w:r>
              <w:t xml:space="preserve">Cargo</w:t>
            </w:r>
          </w:p>
        </w:tc>
        <w:tc>
          <w:tcPr>
            <w:tcW w:w="2340" w:type="dxa"/>
          </w:tcPr>
          <w:p>
            <w:pPr/>
            <w:r>
              <w:t xml:space="preserve">Até 100 caracteres (ex.: "Namorado(a) para eventos de família e viagens")</w:t>
            </w:r>
          </w:p>
        </w:tc>
        <w:tc>
          <w:tcPr>
            <w:tcW w:w="2340" w:type="dxa"/>
          </w:tcPr>
          <w:p>
            <w:pPr/>
            <w:r>
              <w:t xml:space="preserve">Sim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Tipo de contrato</w:t>
            </w:r>
          </w:p>
        </w:tc>
        <w:tc>
          <w:tcPr>
            <w:tcW w:w="2340" w:type="dxa"/>
          </w:tcPr>
          <w:p>
            <w:pPr/>
            <w:r>
              <w:t xml:space="preserve">Tipo de emprego</w:t>
            </w:r>
          </w:p>
        </w:tc>
        <w:tc>
          <w:tcPr>
            <w:tcW w:w="2340" w:type="dxa"/>
          </w:tcPr>
          <w:p>
            <w:pPr/>
            <w:r>
              <w:t xml:space="preserve">Casual, Namoro, Relacionamento sério, Casamento, Amizade primeiro</w:t>
            </w:r>
          </w:p>
        </w:tc>
        <w:tc>
          <w:tcPr>
            <w:tcW w:w="2340" w:type="dxa"/>
          </w:tcPr>
          <w:p>
            <w:pPr/>
            <w:r>
              <w:t xml:space="preserve">Sim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Modalidade</w:t>
            </w:r>
          </w:p>
        </w:tc>
        <w:tc>
          <w:tcPr>
            <w:tcW w:w="2340" w:type="dxa"/>
          </w:tcPr>
          <w:p>
            <w:pPr/>
            <w:r>
              <w:t xml:space="preserve">Presencial / Híbrido / Remoto</w:t>
            </w:r>
          </w:p>
        </w:tc>
        <w:tc>
          <w:tcPr>
            <w:tcW w:w="2340" w:type="dxa"/>
          </w:tcPr>
          <w:p>
            <w:pPr/>
            <w:r>
              <w:t xml:space="preserve">Presencial (mesma cidade), Híbrido (cidades próximas), Remoto (à distância)</w:t>
            </w:r>
          </w:p>
        </w:tc>
        <w:tc>
          <w:tcPr>
            <w:tcW w:w="2340" w:type="dxa"/>
          </w:tcPr>
          <w:p>
            <w:pPr/>
            <w:r>
              <w:t xml:space="preserve">Sim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Localização</w:t>
            </w:r>
          </w:p>
        </w:tc>
        <w:tc>
          <w:tcPr>
            <w:tcW w:w="2340" w:type="dxa"/>
          </w:tcPr>
          <w:p>
            <w:pPr/>
            <w:r>
              <w:t xml:space="preserve">Localização</w:t>
            </w:r>
          </w:p>
        </w:tc>
        <w:tc>
          <w:tcPr>
            <w:tcW w:w="2340" w:type="dxa"/>
          </w:tcPr>
          <w:p>
            <w:pPr/>
            <w:r>
              <w:t xml:space="preserve">Cidade da vaga e raio em km</w:t>
            </w:r>
          </w:p>
        </w:tc>
        <w:tc>
          <w:tcPr>
            <w:tcW w:w="2340" w:type="dxa"/>
          </w:tcPr>
          <w:p>
            <w:pPr/>
            <w:r>
              <w:t xml:space="preserve">Sim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Senioridade</w:t>
            </w:r>
          </w:p>
        </w:tc>
        <w:tc>
          <w:tcPr>
            <w:tcW w:w="2340" w:type="dxa"/>
          </w:tcPr>
          <w:p>
            <w:pPr/>
            <w:r>
              <w:t xml:space="preserve">Nível de experiência</w:t>
            </w:r>
          </w:p>
        </w:tc>
        <w:tc>
          <w:tcPr>
            <w:tcW w:w="2340" w:type="dxa"/>
          </w:tcPr>
          <w:p>
            <w:pPr/>
            <w:r>
              <w:t xml:space="preserve">Júnior (primeiro namoro), Pleno, Sênior, "Não importa"</w:t>
            </w:r>
          </w:p>
        </w:tc>
        <w:tc>
          <w:tcPr>
            <w:tcW w:w="2340" w:type="dxa"/>
          </w:tcPr>
          <w:p>
            <w:pPr/>
            <w:r>
              <w:t xml:space="preserve">Não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Descrição</w:t>
            </w:r>
          </w:p>
        </w:tc>
        <w:tc>
          <w:tcPr>
            <w:tcW w:w="2340" w:type="dxa"/>
          </w:tcPr>
          <w:p>
            <w:pPr/>
            <w:r>
              <w:t xml:space="preserve">Sobre a vaga</w:t>
            </w:r>
          </w:p>
        </w:tc>
        <w:tc>
          <w:tcPr>
            <w:tcW w:w="2340" w:type="dxa"/>
          </w:tcPr>
          <w:p>
            <w:pPr/>
            <w:r>
              <w:t xml:space="preserve">100 a 2.000 caracteres</w:t>
            </w:r>
          </w:p>
        </w:tc>
        <w:tc>
          <w:tcPr>
            <w:tcW w:w="2340" w:type="dxa"/>
          </w:tcPr>
          <w:p>
            <w:pPr/>
            <w:r>
              <w:t xml:space="preserve">Sim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Requisitos</w:t>
            </w:r>
          </w:p>
        </w:tc>
        <w:tc>
          <w:tcPr>
            <w:tcW w:w="2340" w:type="dxa"/>
          </w:tcPr>
          <w:p>
            <w:pPr/>
            <w:r>
              <w:t xml:space="preserve">Requisitos</w:t>
            </w:r>
          </w:p>
        </w:tc>
        <w:tc>
          <w:tcPr>
            <w:tcW w:w="2340" w:type="dxa"/>
          </w:tcPr>
          <w:p>
            <w:pPr/>
            <w:r>
              <w:t xml:space="preserve">Até 10 itens, cada um com até 100 caracteres</w:t>
            </w:r>
          </w:p>
        </w:tc>
        <w:tc>
          <w:tcPr>
            <w:tcW w:w="2340" w:type="dxa"/>
          </w:tcPr>
          <w:p>
            <w:pPr/>
            <w:r>
              <w:t xml:space="preserve">Sim, mínimo 1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Diferenciais</w:t>
            </w:r>
          </w:p>
        </w:tc>
        <w:tc>
          <w:tcPr>
            <w:tcW w:w="2340" w:type="dxa"/>
          </w:tcPr>
          <w:p>
            <w:pPr/>
            <w:r>
              <w:t xml:space="preserve">Desejável</w:t>
            </w:r>
          </w:p>
        </w:tc>
        <w:tc>
          <w:tcPr>
            <w:tcW w:w="2340" w:type="dxa"/>
          </w:tcPr>
          <w:p>
            <w:pPr/>
            <w:r>
              <w:t xml:space="preserve">Até 10 itens</w:t>
            </w:r>
          </w:p>
        </w:tc>
        <w:tc>
          <w:tcPr>
            <w:tcW w:w="2340" w:type="dxa"/>
          </w:tcPr>
          <w:p>
            <w:pPr/>
            <w:r>
              <w:t xml:space="preserve">Não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Benefícios</w:t>
            </w:r>
          </w:p>
        </w:tc>
        <w:tc>
          <w:tcPr>
            <w:tcW w:w="2340" w:type="dxa"/>
          </w:tcPr>
          <w:p>
            <w:pPr/>
            <w:r>
              <w:t xml:space="preserve">Benefícios</w:t>
            </w:r>
          </w:p>
        </w:tc>
        <w:tc>
          <w:tcPr>
            <w:tcW w:w="2340" w:type="dxa"/>
          </w:tcPr>
          <w:p>
            <w:pPr/>
            <w:r>
              <w:t xml:space="preserve">Até 10 itens (ex.: "Massagem nos pés", "Acesso à minha conta do streaming")</w:t>
            </w:r>
          </w:p>
        </w:tc>
        <w:tc>
          <w:tcPr>
            <w:tcW w:w="2340" w:type="dxa"/>
          </w:tcPr>
          <w:p>
            <w:pPr/>
            <w:r>
              <w:t xml:space="preserve">Sim, mínimo 1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Faixa etária</w:t>
            </w:r>
          </w:p>
        </w:tc>
        <w:tc>
          <w:tcPr>
            <w:tcW w:w="2340" w:type="dxa"/>
          </w:tcPr>
          <w:p>
            <w:pPr/>
            <w:r>
              <w:t xml:space="preserve">(não existe)</w:t>
            </w:r>
          </w:p>
        </w:tc>
        <w:tc>
          <w:tcPr>
            <w:tcW w:w="2340" w:type="dxa"/>
          </w:tcPr>
          <w:p>
            <w:pPr/>
            <w:r>
              <w:t xml:space="preserve">Mínimo 18 anos</w:t>
            </w:r>
          </w:p>
        </w:tc>
        <w:tc>
          <w:tcPr>
            <w:tcW w:w="2340" w:type="dxa"/>
          </w:tcPr>
          <w:p>
            <w:pPr/>
            <w:r>
              <w:t xml:space="preserve">Sim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Gêneros buscados</w:t>
            </w:r>
          </w:p>
        </w:tc>
        <w:tc>
          <w:tcPr>
            <w:tcW w:w="2340" w:type="dxa"/>
          </w:tcPr>
          <w:p>
            <w:pPr/>
            <w:r>
              <w:t xml:space="preserve">(não existe)</w:t>
            </w:r>
          </w:p>
        </w:tc>
        <w:tc>
          <w:tcPr>
            <w:tcW w:w="2340" w:type="dxa"/>
          </w:tcPr>
          <w:p>
            <w:pPr/>
            <w:r>
              <w:t xml:space="preserve">Um ou mais</w:t>
            </w:r>
          </w:p>
        </w:tc>
        <w:tc>
          <w:tcPr>
            <w:tcW w:w="2340" w:type="dxa"/>
          </w:tcPr>
          <w:p>
            <w:pPr/>
            <w:r>
              <w:t xml:space="preserve">Sim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Perguntas de triagem</w:t>
            </w:r>
          </w:p>
        </w:tc>
        <w:tc>
          <w:tcPr>
            <w:tcW w:w="2340" w:type="dxa"/>
          </w:tcPr>
          <w:p>
            <w:pPr/>
            <w:r>
              <w:t xml:space="preserve">Perguntas de triagem</w:t>
            </w:r>
          </w:p>
        </w:tc>
        <w:tc>
          <w:tcPr>
            <w:tcW w:w="2340" w:type="dxa"/>
          </w:tcPr>
          <w:p>
            <w:pPr/>
            <w:r>
              <w:t xml:space="preserve">Até 3 perguntas de sim/não ou texto curto</w:t>
            </w:r>
          </w:p>
        </w:tc>
        <w:tc>
          <w:tcPr>
            <w:tcW w:w="2340" w:type="dxa"/>
          </w:tcPr>
          <w:p>
            <w:pPr/>
            <w:r>
              <w:t xml:space="preserve">Não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Competências desejadas</w:t>
            </w:r>
          </w:p>
        </w:tc>
        <w:tc>
          <w:tcPr>
            <w:tcW w:w="2340" w:type="dxa"/>
          </w:tcPr>
          <w:p>
            <w:pPr/>
            <w:r>
              <w:t xml:space="preserve">Competências</w:t>
            </w:r>
          </w:p>
        </w:tc>
        <w:tc>
          <w:tcPr>
            <w:tcW w:w="2340" w:type="dxa"/>
          </w:tcPr>
          <w:p>
            <w:pPr/>
            <w:r>
              <w:t xml:space="preserve">Até 5, ligadas à lista de competências</w:t>
            </w:r>
          </w:p>
        </w:tc>
        <w:tc>
          <w:tcPr>
            <w:tcW w:w="2340" w:type="dxa"/>
          </w:tcPr>
          <w:p>
            <w:pPr/>
            <w:r>
              <w:t xml:space="preserve">Não</w:t>
            </w:r>
          </w:p>
        </w:tc>
      </w:tr>
    </w:tbl>
    <w:p>
      <w:pPr>
        <w:pStyle w:val="Heading3"/>
      </w:pPr>
      <w:r>
        <w:t xml:space="preserve">7.2 Status da vaga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Status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Significado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Quem muda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Rascunho</w:t>
            </w:r>
          </w:p>
        </w:tc>
        <w:tc>
          <w:tcPr>
            <w:tcW w:w="3120" w:type="dxa"/>
          </w:tcPr>
          <w:p>
            <w:pPr/>
            <w:r>
              <w:t xml:space="preserve">Ainda não publicada</w:t>
            </w:r>
          </w:p>
        </w:tc>
        <w:tc>
          <w:tcPr>
            <w:tcW w:w="3120" w:type="dxa"/>
          </w:tcPr>
          <w:p>
            <w:pPr/>
            <w:r>
              <w:t xml:space="preserve">Recrutador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Aberta</w:t>
            </w:r>
          </w:p>
        </w:tc>
        <w:tc>
          <w:tcPr>
            <w:tcW w:w="3120" w:type="dxa"/>
          </w:tcPr>
          <w:p>
            <w:pPr/>
            <w:r>
              <w:t xml:space="preserve">Recebendo candidaturas</w:t>
            </w:r>
          </w:p>
        </w:tc>
        <w:tc>
          <w:tcPr>
            <w:tcW w:w="3120" w:type="dxa"/>
          </w:tcPr>
          <w:p>
            <w:pPr/>
            <w:r>
              <w:t xml:space="preserve">Recrutador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Pausada</w:t>
            </w:r>
          </w:p>
        </w:tc>
        <w:tc>
          <w:tcPr>
            <w:tcW w:w="3120" w:type="dxa"/>
          </w:tcPr>
          <w:p>
            <w:pPr/>
            <w:r>
              <w:t xml:space="preserve">Visível só para quem já se candidatou; não aceita novas</w:t>
            </w:r>
          </w:p>
        </w:tc>
        <w:tc>
          <w:tcPr>
            <w:tcW w:w="3120" w:type="dxa"/>
          </w:tcPr>
          <w:p>
            <w:pPr/>
            <w:r>
              <w:t xml:space="preserve">Recrutador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Preenchida</w:t>
            </w:r>
          </w:p>
        </w:tc>
        <w:tc>
          <w:tcPr>
            <w:tcW w:w="3120" w:type="dxa"/>
          </w:tcPr>
          <w:p>
            <w:pPr/>
            <w:r>
              <w:t xml:space="preserve">Fechada porque o recrutador contratou alguém</w:t>
            </w:r>
          </w:p>
        </w:tc>
        <w:tc>
          <w:tcPr>
            <w:tcW w:w="3120" w:type="dxa"/>
          </w:tcPr>
          <w:p>
            <w:pPr/>
            <w:r>
              <w:t xml:space="preserve">Sistema, ao confirmar status Empregado(a)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Encerrada</w:t>
            </w:r>
          </w:p>
        </w:tc>
        <w:tc>
          <w:tcPr>
            <w:tcW w:w="3120" w:type="dxa"/>
          </w:tcPr>
          <w:p>
            <w:pPr/>
            <w:r>
              <w:t xml:space="preserve">Fechada sem contratação ou expirada</w:t>
            </w:r>
          </w:p>
        </w:tc>
        <w:tc>
          <w:tcPr>
            <w:tcW w:w="3120" w:type="dxa"/>
          </w:tcPr>
          <w:p>
            <w:pPr/>
            <w:r>
              <w:t xml:space="preserve">Recrutador ou sistema</w:t>
            </w:r>
          </w:p>
        </w:tc>
      </w:tr>
    </w:tbl>
    <w:p>
      <w:pPr>
        <w:pStyle w:val="Heading3"/>
      </w:pPr>
      <w:r>
        <w:t xml:space="preserve">7.3 Requisitos funcionais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RF-7.1</w:t>
      </w:r>
      <w:r>
        <w:t xml:space="preserve"> O usuário cria, edita, pausa, reabre e encerra a própria vaga.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RF-7.2</w:t>
      </w:r>
      <w:r>
        <w:t xml:space="preserve"> O sistema oferece modelos de vaga prontos ("Parceiro(a) de viagem", "Namoro sério", "Companhia para o casamento da minha prima") que o usuário edita.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RF-7.3</w:t>
      </w:r>
      <w:r>
        <w:t xml:space="preserve"> A aba </w:t>
      </w:r>
      <w:r>
        <w:rPr>
          <w:b/>
        </w:rPr>
        <w:t xml:space="preserve">Vagas</w:t>
      </w:r>
      <w:r>
        <w:t xml:space="preserve"> permite buscar por palavra-chave e filtrar por tipo de contrato, modalidade, distância, faixa etária e data de publicação.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RF-7.4</w:t>
      </w:r>
      <w:r>
        <w:t xml:space="preserve"> A aba mostra </w:t>
      </w:r>
      <w:r>
        <w:rPr>
          <w:b/>
        </w:rPr>
        <w:t xml:space="preserve">Vagas recomendadas para você</w:t>
      </w:r>
      <w:r>
        <w:t xml:space="preserve">, com base nas preferências e nas competências do perfil.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RF-7.5</w:t>
      </w:r>
      <w:r>
        <w:t xml:space="preserve"> O usuário pode salvar vagas para ver depois e criar um </w:t>
      </w:r>
      <w:r>
        <w:rPr>
          <w:b/>
        </w:rPr>
        <w:t xml:space="preserve">Alerta de vaga</w:t>
      </w:r>
      <w:r>
        <w:t xml:space="preserve"> com filtros, recebendo notificação de novas vagas compatíveis.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RF-7.6</w:t>
      </w:r>
      <w:r>
        <w:t xml:space="preserve"> A vaga mostra o número de candidatos, a data de publicação e o selo </w:t>
      </w:r>
      <w:r>
        <w:rPr>
          <w:b/>
        </w:rPr>
        <w:t xml:space="preserve">Recrutador(a) verificado(a)</w:t>
      </w:r>
      <w:r>
        <w:t xml:space="preserve">.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RF-7.7</w:t>
      </w:r>
      <w:r>
        <w:t xml:space="preserve"> O usuário pode compartilhar a vaga no feed ou por link externo.</w:t>
      </w:r>
    </w:p>
    <w:p>
      <w:pPr>
        <w:pStyle w:val="Heading3"/>
      </w:pPr>
      <w:r>
        <w:t xml:space="preserve">7.4 Regras de negócio</w:t>
      </w:r>
    </w:p>
    <w:p>
      <w:pPr>
        <w:pStyle w:val="ListParagraph"/>
        <w:numPr>
          <w:ilvl w:val="0"/>
          <w:numId w:val="17"/>
        </w:numPr>
      </w:pPr>
      <w:r>
        <w:rPr>
          <w:b/>
        </w:rPr>
        <w:t xml:space="preserve">RN-7.1</w:t>
      </w:r>
      <w:r>
        <w:t xml:space="preserve"> Uma vaga ativa (Aberta ou Pausada) por usuário no plano gratuito; até 3 no Premium.</w:t>
      </w:r>
    </w:p>
    <w:p>
      <w:pPr>
        <w:pStyle w:val="ListParagraph"/>
        <w:numPr>
          <w:ilvl w:val="0"/>
          <w:numId w:val="17"/>
        </w:numPr>
      </w:pPr>
      <w:r>
        <w:rPr>
          <w:b/>
        </w:rPr>
        <w:t xml:space="preserve">RN-7.2</w:t>
      </w:r>
      <w:r>
        <w:t xml:space="preserve"> Vagas expiram 30 dias após a publicação e podem ser renovadas por mais 30.</w:t>
      </w:r>
    </w:p>
    <w:p>
      <w:pPr>
        <w:pStyle w:val="ListParagraph"/>
        <w:numPr>
          <w:ilvl w:val="0"/>
          <w:numId w:val="17"/>
        </w:numPr>
      </w:pPr>
      <w:r>
        <w:rPr>
          <w:b/>
        </w:rPr>
        <w:t xml:space="preserve">RN-7.3</w:t>
      </w:r>
      <w:r>
        <w:t xml:space="preserve"> Só aparecem para o candidato vagas cujos filtros de gênero e idade sejam compatíveis com o perfil dele, e vice-versa.</w:t>
      </w:r>
    </w:p>
    <w:p>
      <w:pPr>
        <w:pStyle w:val="ListParagraph"/>
        <w:numPr>
          <w:ilvl w:val="0"/>
          <w:numId w:val="17"/>
        </w:numPr>
      </w:pPr>
      <w:r>
        <w:rPr>
          <w:b/>
        </w:rPr>
        <w:t xml:space="preserve">RN-7.4</w:t>
      </w:r>
      <w:r>
        <w:t xml:space="preserve"> Requisitos discriminatórios (raça, etnia, deficiência) são proibidos e bloqueados pela moderação. Preferências de gênero e idade são permitidas por meio dos campos próprios.</w:t>
      </w:r>
    </w:p>
    <w:p>
      <w:pPr>
        <w:pStyle w:val="ListParagraph"/>
        <w:numPr>
          <w:ilvl w:val="0"/>
          <w:numId w:val="17"/>
        </w:numPr>
      </w:pPr>
      <w:r>
        <w:rPr>
          <w:b/>
        </w:rPr>
        <w:t xml:space="preserve">RN-7.5</w:t>
      </w:r>
      <w:r>
        <w:t xml:space="preserve"> Requisitos financeiros ("precisa ganhar acima de X") e pedidos de dinheiro ou presentes são proibidos.</w:t>
      </w:r>
    </w:p>
    <w:p>
      <w:pPr>
        <w:pStyle w:val="ListParagraph"/>
        <w:numPr>
          <w:ilvl w:val="0"/>
          <w:numId w:val="17"/>
        </w:numPr>
      </w:pPr>
      <w:r>
        <w:rPr>
          <w:b/>
        </w:rPr>
        <w:t xml:space="preserve">RN-7.6</w:t>
      </w:r>
      <w:r>
        <w:t xml:space="preserve"> Vaga editada depois de publicada mostra o selo "Editada"; candidatos já inscritos são avisados se os requisitos mudarem.</w:t>
      </w:r>
    </w:p>
    <w:p>
      <w:pPr>
        <w:pStyle w:val="ListParagraph"/>
        <w:numPr>
          <w:ilvl w:val="0"/>
          <w:numId w:val="17"/>
        </w:numPr>
      </w:pPr>
      <w:r>
        <w:rPr>
          <w:b/>
        </w:rPr>
        <w:t xml:space="preserve">RN-7.7</w:t>
      </w:r>
      <w:r>
        <w:t xml:space="preserve"> Vaga encerrada continua visível por 7 dias para os candidatos, com o status atualizado.</w:t>
      </w:r>
    </w:p>
    <w:p>
      <w:pPr>
        <w:pStyle w:val="Heading2"/>
      </w:pPr>
      <w:r>
        <w:t xml:space="preserve">8. Candidaturas e funil de seleção</w:t>
      </w:r>
    </w:p>
    <w:p>
      <w:pPr/>
      <w:r>
        <w:t xml:space="preserve">O candidato demonstra interesse se candidatando, e o recrutador conduz cada candidato por etapas até a entrevista ou a recusa. O chat só abre quando o recrutador aprova um candidato, o que garante interesse dos dois lados.</w:t>
      </w:r>
    </w:p>
    <w:p>
      <w:pPr>
        <w:pStyle w:val="Heading3"/>
      </w:pPr>
      <w:r>
        <w:t xml:space="preserve">8.1 Tipos de candidatura</w:t>
      </w:r>
    </w:p>
    <w:p>
      <w:pPr>
        <w:pStyle w:val="ListParagraph"/>
        <w:numPr>
          <w:ilvl w:val="0"/>
          <w:numId w:val="18"/>
        </w:numPr>
      </w:pPr>
      <w:r>
        <w:rPr>
          <w:b/>
        </w:rPr>
        <w:t xml:space="preserve">Candidatura Simplificada:</w:t>
      </w:r>
      <w:r>
        <w:t xml:space="preserve"> envia o perfil e as respostas às perguntas de triagem com um toque.</w:t>
      </w:r>
    </w:p>
    <w:p>
      <w:pPr>
        <w:pStyle w:val="ListParagraph"/>
        <w:numPr>
          <w:ilvl w:val="0"/>
          <w:numId w:val="18"/>
        </w:numPr>
      </w:pPr>
      <w:r>
        <w:rPr>
          <w:b/>
        </w:rPr>
        <w:t xml:space="preserve">Candidatura com Carta de Apresentação:</w:t>
      </w:r>
      <w:r>
        <w:t xml:space="preserve"> igual à simplificada, mais um texto de 100 a 1.000 caracteres explicando o </w:t>
      </w:r>
      <w:r>
        <w:rPr>
          <w:i/>
        </w:rPr>
        <w:t xml:space="preserve">fit cultural</w:t>
      </w:r>
      <w:r>
        <w:t xml:space="preserve"> com a vaga.</w:t>
      </w:r>
    </w:p>
    <w:p>
      <w:pPr>
        <w:pStyle w:val="Heading3"/>
      </w:pPr>
      <w:r>
        <w:t xml:space="preserve">8.2 Etapas do funil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Etapa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 que o candidato vê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 que o recrutador pode fazer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Enviada</w:t>
            </w:r>
          </w:p>
        </w:tc>
        <w:tc>
          <w:tcPr>
            <w:tcW w:w="3120" w:type="dxa"/>
          </w:tcPr>
          <w:p>
            <w:pPr/>
            <w:r>
              <w:t xml:space="preserve">"Candidatura enviada"</w:t>
            </w:r>
          </w:p>
        </w:tc>
        <w:tc>
          <w:tcPr>
            <w:tcW w:w="3120" w:type="dxa"/>
          </w:tcPr>
          <w:p>
            <w:pPr/>
            <w:r>
              <w:t xml:space="preserve">Abrir o perfil, o que muda a etapa para Visualizada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Visualizada</w:t>
            </w:r>
          </w:p>
        </w:tc>
        <w:tc>
          <w:tcPr>
            <w:tcW w:w="3120" w:type="dxa"/>
          </w:tcPr>
          <w:p>
            <w:pPr/>
            <w:r>
              <w:t xml:space="preserve">"Seu perfil foi visualizado pelo(a) recrutador(a)"</w:t>
            </w:r>
          </w:p>
        </w:tc>
        <w:tc>
          <w:tcPr>
            <w:tcW w:w="3120" w:type="dxa"/>
          </w:tcPr>
          <w:p>
            <w:pPr/>
            <w:r>
              <w:t xml:space="preserve">Pré-selecionar, recusar ou deixar para depois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Pré-selecionada</w:t>
            </w:r>
          </w:p>
        </w:tc>
        <w:tc>
          <w:tcPr>
            <w:tcW w:w="3120" w:type="dxa"/>
          </w:tcPr>
          <w:p>
            <w:pPr/>
            <w:r>
              <w:t xml:space="preserve">"Você avançou no processo seletivo"</w:t>
            </w:r>
          </w:p>
        </w:tc>
        <w:tc>
          <w:tcPr>
            <w:tcW w:w="3120" w:type="dxa"/>
          </w:tcPr>
          <w:p>
            <w:pPr/>
            <w:r>
              <w:t xml:space="preserve">Abrir chat (Em conversa) ou recusar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Em conversa</w:t>
            </w:r>
          </w:p>
        </w:tc>
        <w:tc>
          <w:tcPr>
            <w:tcW w:w="3120" w:type="dxa"/>
          </w:tcPr>
          <w:p>
            <w:pPr/>
            <w:r>
              <w:t xml:space="preserve">Chat liberado</w:t>
            </w:r>
          </w:p>
        </w:tc>
        <w:tc>
          <w:tcPr>
            <w:tcW w:w="3120" w:type="dxa"/>
          </w:tcPr>
          <w:p>
            <w:pPr/>
            <w:r>
              <w:t xml:space="preserve">Agendar entrevista ou recusar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Entrevista agendada</w:t>
            </w:r>
          </w:p>
        </w:tc>
        <w:tc>
          <w:tcPr>
            <w:tcW w:w="3120" w:type="dxa"/>
          </w:tcPr>
          <w:p>
            <w:pPr/>
            <w:r>
              <w:t xml:space="preserve">Data, horário e local da entrevista</w:t>
            </w:r>
          </w:p>
        </w:tc>
        <w:tc>
          <w:tcPr>
            <w:tcW w:w="3120" w:type="dxa"/>
          </w:tcPr>
          <w:p>
            <w:pPr/>
            <w:r>
              <w:t xml:space="preserve">Registrar resultado após a data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Proposta enviada</w:t>
            </w:r>
          </w:p>
        </w:tc>
        <w:tc>
          <w:tcPr>
            <w:tcW w:w="3120" w:type="dxa"/>
          </w:tcPr>
          <w:p>
            <w:pPr/>
            <w:r>
              <w:t xml:space="preserve">"Você recebeu uma proposta"</w:t>
            </w:r>
          </w:p>
        </w:tc>
        <w:tc>
          <w:tcPr>
            <w:tcW w:w="3120" w:type="dxa"/>
          </w:tcPr>
          <w:p>
            <w:pPr/>
            <w:r>
              <w:t xml:space="preserve">Aguardar aceite (seção 10)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Contratada</w:t>
            </w:r>
          </w:p>
        </w:tc>
        <w:tc>
          <w:tcPr>
            <w:tcW w:w="3120" w:type="dxa"/>
          </w:tcPr>
          <w:p>
            <w:pPr/>
            <w:r>
              <w:t xml:space="preserve">Status Empregado(a)</w:t>
            </w:r>
          </w:p>
        </w:tc>
        <w:tc>
          <w:tcPr>
            <w:tcW w:w="3120" w:type="dxa"/>
          </w:tcPr>
          <w:p>
            <w:pPr/>
            <w:r>
              <w:t xml:space="preserve">—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Não selecionada</w:t>
            </w:r>
          </w:p>
        </w:tc>
        <w:tc>
          <w:tcPr>
            <w:tcW w:w="3120" w:type="dxa"/>
          </w:tcPr>
          <w:p>
            <w:pPr/>
            <w:r>
              <w:t xml:space="preserve">Mensagem de recusa no estilo RH</w:t>
            </w:r>
          </w:p>
        </w:tc>
        <w:tc>
          <w:tcPr>
            <w:tcW w:w="3120" w:type="dxa"/>
          </w:tcPr>
          <w:p>
            <w:pPr/>
            <w:r>
              <w:t xml:space="preserve">—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Retirada</w:t>
            </w:r>
          </w:p>
        </w:tc>
        <w:tc>
          <w:tcPr>
            <w:tcW w:w="3120" w:type="dxa"/>
          </w:tcPr>
          <w:p>
            <w:pPr/>
            <w:r>
              <w:t xml:space="preserve">Candidato desistiu</w:t>
            </w:r>
          </w:p>
        </w:tc>
        <w:tc>
          <w:tcPr>
            <w:tcW w:w="3120" w:type="dxa"/>
          </w:tcPr>
          <w:p>
            <w:pPr/>
            <w:r>
              <w:t xml:space="preserve">—</w:t>
            </w:r>
          </w:p>
        </w:tc>
      </w:tr>
    </w:tbl>
    <w:p>
      <w:pPr/>
      <w:r>
        <w:drawing>
          <wp:inline distT="0" distB="0" distL="0" distR="0">
            <wp:extent cx="5486400" cy="4196442"/>
            <wp:docPr id="1" name="image1" descr="funil da candidatura · 7 etapas, 2 saídas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funil da candidatura · 7 etapas, 2 saídas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funil da candidatura · 7 etapas, 2 saídas</w:t>
      </w:r>
    </w:p>
    <w:p>
      <w:pPr/>
      <w:r>
        <w:t xml:space="preserve">O caminho principal tem sete etapas, quase todas movidas pelo recrutador; da Enviada à Proposta enviada, a candidatura pode sair como Não selecionada ou Retirada.</w:t>
      </w:r>
    </w:p>
    <w:p>
      <w:pPr>
        <w:pStyle w:val="Heading3"/>
      </w:pPr>
      <w:r>
        <w:t xml:space="preserve">8.3 Requisitos funcionais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RF-8.1</w:t>
      </w:r>
      <w:r>
        <w:t xml:space="preserve"> O candidato acompanha suas candidaturas na tela </w:t>
      </w:r>
      <w:r>
        <w:rPr>
          <w:b/>
        </w:rPr>
        <w:t xml:space="preserve">Minhas candidaturas</w:t>
      </w:r>
      <w:r>
        <w:t xml:space="preserve">, com a etapa atual de cada uma.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RF-8.2</w:t>
      </w:r>
      <w:r>
        <w:t xml:space="preserve"> O candidato pode retirar a candidatura em qualquer etapa antes de Contratada.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RF-8.3</w:t>
      </w:r>
      <w:r>
        <w:t xml:space="preserve"> O recrutador vê os candidatos em lista com filtros (etapa, distância, competências em comum, respostas de triagem) e pode ordenar por compatibilidade ou data.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RF-8.4</w:t>
      </w:r>
      <w:r>
        <w:t xml:space="preserve"> O sistema calcula um </w:t>
      </w:r>
      <w:r>
        <w:rPr>
          <w:b/>
        </w:rPr>
        <w:t xml:space="preserve">Índice de Compatibilidade</w:t>
      </w:r>
      <w:r>
        <w:t xml:space="preserve"> ("Você atende a 7 de 9 requisitos") a partir de competências, preferências e respostas de triagem.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RF-8.5</w:t>
      </w:r>
      <w:r>
        <w:t xml:space="preserve"> O recrutador pode recusar em massa e escolher uma das mensagens de recusa prontas.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RF-8.6</w:t>
      </w:r>
      <w:r>
        <w:t xml:space="preserve"> Mensagens de recusa prontas imitam o RH, por exemplo: "Infelizmente, decidimos seguir com outros candidatos que se alinham melhor com as necessidades da vaga no momento, mas manteremos seu currículo em nosso banco de talentos."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RF-8.7</w:t>
      </w:r>
      <w:r>
        <w:t xml:space="preserve"> O recrutador pode adicionar candidatos a um </w:t>
      </w:r>
      <w:r>
        <w:rPr>
          <w:b/>
        </w:rPr>
        <w:t xml:space="preserve">Banco de Talentos</w:t>
      </w:r>
      <w:r>
        <w:t xml:space="preserve"> privado para rever depois.</w:t>
      </w:r>
    </w:p>
    <w:p>
      <w:pPr>
        <w:pStyle w:val="Heading3"/>
      </w:pPr>
      <w:r>
        <w:t xml:space="preserve">8.4 Regras de negócio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RN-8.1</w:t>
      </w:r>
      <w:r>
        <w:t xml:space="preserve"> O candidato só pode se candidatar a vagas compatíveis com seus filtros de gênero e idade (RN-7.3).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RN-8.2</w:t>
      </w:r>
      <w:r>
        <w:t xml:space="preserve"> Limite de 10 candidaturas por dia no plano gratuito e 30 no Premium.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RN-8.3</w:t>
      </w:r>
      <w:r>
        <w:t xml:space="preserve"> Um candidato não pode se candidatar de novo à mesma vaga depois de recusado ou de retirar a candidatura.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RN-8.4</w:t>
      </w:r>
      <w:r>
        <w:t xml:space="preserve"> Recusas sempre usam uma mensagem pronta; o recrutador não escreve recusa livre, para evitar mensagens ofensivas.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RN-8.5</w:t>
      </w:r>
      <w:r>
        <w:t xml:space="preserve"> Candidaturas sem ação do recrutador por 21 dias passam automaticamente para Não selecionada, com a mensagem padrão "O processo seletivo foi encerrado".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RN-8.6</w:t>
      </w:r>
      <w:r>
        <w:t xml:space="preserve"> O recrutador pode ter no máximo 5 candidatos em Em conversa ao mesmo tempo no plano gratuito, para incentivar conversas com atenção.</w:t>
      </w:r>
    </w:p>
    <w:p>
      <w:pPr>
        <w:pStyle w:val="Heading2"/>
      </w:pPr>
      <w:r>
        <w:t xml:space="preserve">9. Mensagens e Entrevistas</w:t>
      </w:r>
    </w:p>
    <w:p>
      <w:pPr/>
      <w:r>
        <w:t xml:space="preserve">O chat de uma candidatura abre quando o recrutador move o candidato para Em conversa, e a entrevista é o primeiro encontro agendado dentro do próprio chat. Depois da data, os dois dão feedback privado.</w:t>
      </w:r>
    </w:p>
    <w:p>
      <w:pPr>
        <w:pStyle w:val="Heading3"/>
      </w:pPr>
      <w:r>
        <w:t xml:space="preserve">9.1 Mensagens</w:t>
      </w:r>
    </w:p>
    <w:p>
      <w:pPr>
        <w:pStyle w:val="ListParagraph"/>
        <w:numPr>
          <w:ilvl w:val="0"/>
          <w:numId w:val="21"/>
        </w:numPr>
      </w:pPr>
      <w:r>
        <w:rPr>
          <w:b/>
        </w:rPr>
        <w:t xml:space="preserve">RF-9.1</w:t>
      </w:r>
      <w:r>
        <w:t xml:space="preserve"> A caixa de mensagens tem três abas: </w:t>
      </w:r>
      <w:r>
        <w:rPr>
          <w:b/>
        </w:rPr>
        <w:t xml:space="preserve">Processos seletivos</w:t>
      </w:r>
      <w:r>
        <w:t xml:space="preserve"> (chats de candidaturas), </w:t>
      </w:r>
      <w:r>
        <w:rPr>
          <w:b/>
        </w:rPr>
        <w:t xml:space="preserve">Rede</w:t>
      </w:r>
      <w:r>
        <w:t xml:space="preserve"> (conexões) e </w:t>
      </w:r>
      <w:r>
        <w:rPr>
          <w:b/>
        </w:rPr>
        <w:t xml:space="preserve">InMails</w:t>
      </w:r>
      <w:r>
        <w:t xml:space="preserve"> (Premium).</w:t>
      </w:r>
    </w:p>
    <w:p>
      <w:pPr>
        <w:pStyle w:val="ListParagraph"/>
        <w:numPr>
          <w:ilvl w:val="0"/>
          <w:numId w:val="21"/>
        </w:numPr>
      </w:pPr>
      <w:r>
        <w:rPr>
          <w:b/>
        </w:rPr>
        <w:t xml:space="preserve">RF-9.2</w:t>
      </w:r>
      <w:r>
        <w:t xml:space="preserve"> O chat suporta texto, emojis, GIFs e fotos. Áudio e vídeo ficam fora do MVP.</w:t>
      </w:r>
    </w:p>
    <w:p>
      <w:pPr>
        <w:pStyle w:val="ListParagraph"/>
        <w:numPr>
          <w:ilvl w:val="0"/>
          <w:numId w:val="21"/>
        </w:numPr>
      </w:pPr>
      <w:r>
        <w:rPr>
          <w:b/>
        </w:rPr>
        <w:t xml:space="preserve">RF-9.3</w:t>
      </w:r>
      <w:r>
        <w:t xml:space="preserve"> O topo de cada chat de processo seletivo mostra a vaga e a etapa atual.</w:t>
      </w:r>
    </w:p>
    <w:p>
      <w:pPr>
        <w:pStyle w:val="ListParagraph"/>
        <w:numPr>
          <w:ilvl w:val="0"/>
          <w:numId w:val="21"/>
        </w:numPr>
      </w:pPr>
      <w:r>
        <w:rPr>
          <w:b/>
        </w:rPr>
        <w:t xml:space="preserve">RF-9.4</w:t>
      </w:r>
      <w:r>
        <w:t xml:space="preserve"> Respostas rápidas sugeridas no tom da plataforma ("Obrigado(a) pelo contato, tenho interesse em avançar").</w:t>
      </w:r>
    </w:p>
    <w:p>
      <w:pPr>
        <w:pStyle w:val="ListParagraph"/>
        <w:numPr>
          <w:ilvl w:val="0"/>
          <w:numId w:val="21"/>
        </w:numPr>
      </w:pPr>
      <w:r>
        <w:rPr>
          <w:b/>
        </w:rPr>
        <w:t xml:space="preserve">RF-9.5</w:t>
      </w:r>
      <w:r>
        <w:t xml:space="preserve"> Confirmação de leitura, que o usuário pode desligar nas configurações.</w:t>
      </w:r>
    </w:p>
    <w:p>
      <w:pPr>
        <w:pStyle w:val="ListParagraph"/>
        <w:numPr>
          <w:ilvl w:val="0"/>
          <w:numId w:val="21"/>
        </w:numPr>
      </w:pPr>
      <w:r>
        <w:rPr>
          <w:b/>
        </w:rPr>
        <w:t xml:space="preserve">RN-9.1</w:t>
      </w:r>
      <w:r>
        <w:t xml:space="preserve"> Antes de Em conversa, o candidato não pode mandar mensagem ao recrutador (exceto por InMail Premium).</w:t>
      </w:r>
    </w:p>
    <w:p>
      <w:pPr>
        <w:pStyle w:val="ListParagraph"/>
        <w:numPr>
          <w:ilvl w:val="0"/>
          <w:numId w:val="21"/>
        </w:numPr>
      </w:pPr>
      <w:r>
        <w:rPr>
          <w:b/>
        </w:rPr>
        <w:t xml:space="preserve">RN-9.2</w:t>
      </w:r>
      <w:r>
        <w:t xml:space="preserve"> Na primeira mensagem de cada chat, o sistema exibe um aviso de segurança sobre não enviar dinheiro nem dados pessoais.</w:t>
      </w:r>
    </w:p>
    <w:p>
      <w:pPr>
        <w:pStyle w:val="ListParagraph"/>
        <w:numPr>
          <w:ilvl w:val="0"/>
          <w:numId w:val="21"/>
        </w:numPr>
      </w:pPr>
      <w:r>
        <w:rPr>
          <w:b/>
        </w:rPr>
        <w:t xml:space="preserve">RN-9.3</w:t>
      </w:r>
      <w:r>
        <w:t xml:space="preserve"> Mensagens com links externos, números de telefone ou chaves Pix nas primeiras 24 horas do chat são sinalizadas com um alerta para o destinatário.</w:t>
      </w:r>
    </w:p>
    <w:p>
      <w:pPr>
        <w:pStyle w:val="ListParagraph"/>
        <w:numPr>
          <w:ilvl w:val="0"/>
          <w:numId w:val="21"/>
        </w:numPr>
      </w:pPr>
      <w:r>
        <w:rPr>
          <w:b/>
        </w:rPr>
        <w:t xml:space="preserve">RN-9.4</w:t>
      </w:r>
      <w:r>
        <w:t xml:space="preserve"> Se a candidatura for recusada ou retirada, o chat fica somente leitura por 7 dias e depois é arquivado.</w:t>
      </w:r>
    </w:p>
    <w:p>
      <w:pPr>
        <w:pStyle w:val="Heading3"/>
      </w:pPr>
      <w:r>
        <w:t xml:space="preserve">9.2 Agendamento de entrevista</w:t>
      </w:r>
    </w:p>
    <w:p>
      <w:pPr>
        <w:pStyle w:val="ListParagraph"/>
        <w:numPr>
          <w:ilvl w:val="0"/>
          <w:numId w:val="22"/>
        </w:numPr>
      </w:pPr>
      <w:r>
        <w:rPr>
          <w:b/>
        </w:rPr>
        <w:t xml:space="preserve">RF-9.6</w:t>
      </w:r>
      <w:r>
        <w:t xml:space="preserve"> Qualquer um dos dois pode propor uma entrevista com data, horário, formato (Presencial ou Chamada de vídeo) e local.</w:t>
      </w:r>
    </w:p>
    <w:p>
      <w:pPr>
        <w:pStyle w:val="ListParagraph"/>
        <w:numPr>
          <w:ilvl w:val="0"/>
          <w:numId w:val="22"/>
        </w:numPr>
      </w:pPr>
      <w:r>
        <w:rPr>
          <w:b/>
        </w:rPr>
        <w:t xml:space="preserve">RF-9.7</w:t>
      </w:r>
      <w:r>
        <w:t xml:space="preserve"> A proposta aparece no chat como cartão de convite, com as ações Aceitar, Sugerir outro horário e Recusar.</w:t>
      </w:r>
    </w:p>
    <w:p>
      <w:pPr>
        <w:pStyle w:val="ListParagraph"/>
        <w:numPr>
          <w:ilvl w:val="0"/>
          <w:numId w:val="22"/>
        </w:numPr>
      </w:pPr>
      <w:r>
        <w:rPr>
          <w:b/>
        </w:rPr>
        <w:t xml:space="preserve">RF-9.8</w:t>
      </w:r>
      <w:r>
        <w:t xml:space="preserve"> Para entrevistas presenciais, o sistema sugere locais públicos (cafés, restaurantes, bares) próximos ao ponto médio entre os dois.</w:t>
      </w:r>
    </w:p>
    <w:p>
      <w:pPr>
        <w:pStyle w:val="ListParagraph"/>
        <w:numPr>
          <w:ilvl w:val="0"/>
          <w:numId w:val="22"/>
        </w:numPr>
      </w:pPr>
      <w:r>
        <w:rPr>
          <w:b/>
        </w:rPr>
        <w:t xml:space="preserve">RF-9.9</w:t>
      </w:r>
      <w:r>
        <w:t xml:space="preserve"> O usuário pode adicionar a entrevista à agenda do celular.</w:t>
      </w:r>
    </w:p>
    <w:p>
      <w:pPr>
        <w:pStyle w:val="ListParagraph"/>
        <w:numPr>
          <w:ilvl w:val="0"/>
          <w:numId w:val="22"/>
        </w:numPr>
      </w:pPr>
      <w:r>
        <w:rPr>
          <w:b/>
        </w:rPr>
        <w:t xml:space="preserve">RF-9.10</w:t>
      </w:r>
      <w:r>
        <w:t xml:space="preserve"> Lembretes automáticos 24 horas e 2 horas antes.</w:t>
      </w:r>
    </w:p>
    <w:p>
      <w:pPr>
        <w:pStyle w:val="ListParagraph"/>
        <w:numPr>
          <w:ilvl w:val="0"/>
          <w:numId w:val="22"/>
        </w:numPr>
      </w:pPr>
      <w:r>
        <w:rPr>
          <w:b/>
        </w:rPr>
        <w:t xml:space="preserve">RF-9.11</w:t>
      </w:r>
      <w:r>
        <w:t xml:space="preserve"> Botão </w:t>
      </w:r>
      <w:r>
        <w:rPr>
          <w:b/>
        </w:rPr>
        <w:t xml:space="preserve">Compartilhar entrevista com um contato de confiança</w:t>
      </w:r>
      <w:r>
        <w:t xml:space="preserve">, que envia data, horário, local e o perfil do outro participante por link.</w:t>
      </w:r>
    </w:p>
    <w:p>
      <w:pPr>
        <w:pStyle w:val="ListParagraph"/>
        <w:numPr>
          <w:ilvl w:val="0"/>
          <w:numId w:val="22"/>
        </w:numPr>
      </w:pPr>
      <w:r>
        <w:rPr>
          <w:b/>
        </w:rPr>
        <w:t xml:space="preserve">RN-9.5</w:t>
      </w:r>
      <w:r>
        <w:t xml:space="preserve"> Entrevistas presenciais só podem ser marcadas em locais públicos; endereços residenciais não são sugeridos.</w:t>
      </w:r>
    </w:p>
    <w:p>
      <w:pPr>
        <w:pStyle w:val="ListParagraph"/>
        <w:numPr>
          <w:ilvl w:val="0"/>
          <w:numId w:val="22"/>
        </w:numPr>
      </w:pPr>
      <w:r>
        <w:rPr>
          <w:b/>
        </w:rPr>
        <w:t xml:space="preserve">RN-9.6</w:t>
      </w:r>
      <w:r>
        <w:t xml:space="preserve"> Uma entrevista pode ser remarcada no máximo 2 vezes; na terceira, o sistema sugere encerrar o processo.</w:t>
      </w:r>
    </w:p>
    <w:p>
      <w:pPr>
        <w:pStyle w:val="Heading3"/>
      </w:pPr>
      <w:r>
        <w:t xml:space="preserve">9.3 Feedback pós-entrevista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RF-9.12</w:t>
      </w:r>
      <w:r>
        <w:t xml:space="preserve"> Após a data, cada participante recebe a pergunta "Como foi a entrevista?" com as opções </w:t>
      </w:r>
      <w:r>
        <w:rPr>
          <w:b/>
        </w:rPr>
        <w:t xml:space="preserve">Quero avançar</w:t>
      </w:r>
      <w:r>
        <w:t xml:space="preserve">, </w:t>
      </w:r>
      <w:r>
        <w:rPr>
          <w:b/>
        </w:rPr>
        <w:t xml:space="preserve">Não houve fit</w:t>
      </w:r>
      <w:r>
        <w:t xml:space="preserve"> e </w:t>
      </w:r>
      <w:r>
        <w:rPr>
          <w:b/>
        </w:rPr>
        <w:t xml:space="preserve">Não compareceu</w:t>
      </w:r>
      <w:r>
        <w:t xml:space="preserve">.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RF-9.13</w:t>
      </w:r>
      <w:r>
        <w:t xml:space="preserve"> Se os dois escolherem Quero avançar, o recrutador pode enviar a proposta (seção 10).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RF-9.14</w:t>
      </w:r>
      <w:r>
        <w:t xml:space="preserve"> Se um escolher Não houve fit, a candidatura vai para Não selecionada com a mensagem padrão, sem revelar quem desistiu.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RN-9.7</w:t>
      </w:r>
      <w:r>
        <w:t xml:space="preserve"> O feedback é privado e nunca aparece no perfil.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RN-9.8</w:t>
      </w:r>
      <w:r>
        <w:t xml:space="preserve"> Três registros de Não compareceu vindos de pessoas diferentes geram uma revisão da conta pela moderação.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RN-9.9</w:t>
      </w:r>
      <w:r>
        <w:t xml:space="preserve"> Há uma opção separada "Me senti inseguro(a)" que abre o fluxo de denúncia (seção 13).</w:t>
      </w:r>
    </w:p>
    <w:p>
      <w:pPr>
        <w:pStyle w:val="Heading2"/>
      </w:pPr>
      <w:r>
        <w:t xml:space="preserve">10. Contratação e status de relacionamento</w:t>
      </w:r>
    </w:p>
    <w:p>
      <w:pPr/>
      <w:r>
        <w:t xml:space="preserve">A contratação acontece quando o recrutador envia uma proposta e o candidato aceita; os dois perfis passam a Empregado(a) e ficam vinculados. O término (desligamento) é discreto e nunca vira publicação automática.</w:t>
      </w:r>
    </w:p>
    <w:p>
      <w:pPr>
        <w:pStyle w:val="Heading3"/>
      </w:pPr>
      <w:r>
        <w:t xml:space="preserve">10.1 Requisitos funcionais</w:t>
      </w:r>
    </w:p>
    <w:p>
      <w:pPr>
        <w:pStyle w:val="ListParagraph"/>
        <w:numPr>
          <w:ilvl w:val="0"/>
          <w:numId w:val="24"/>
        </w:numPr>
      </w:pPr>
      <w:r>
        <w:rPr>
          <w:b/>
        </w:rPr>
        <w:t xml:space="preserve">RF-10.1</w:t>
      </w:r>
      <w:r>
        <w:t xml:space="preserve"> O recrutador envia uma </w:t>
      </w:r>
      <w:r>
        <w:rPr>
          <w:b/>
        </w:rPr>
        <w:t xml:space="preserve">Proposta</w:t>
      </w:r>
      <w:r>
        <w:t xml:space="preserve"> com título do cargo (pré-preenchido com o da vaga) e uma mensagem opcional.</w:t>
      </w:r>
    </w:p>
    <w:p>
      <w:pPr>
        <w:pStyle w:val="ListParagraph"/>
        <w:numPr>
          <w:ilvl w:val="0"/>
          <w:numId w:val="24"/>
        </w:numPr>
      </w:pPr>
      <w:r>
        <w:rPr>
          <w:b/>
        </w:rPr>
        <w:t xml:space="preserve">RF-10.2</w:t>
      </w:r>
      <w:r>
        <w:t xml:space="preserve"> O candidato pode </w:t>
      </w:r>
      <w:r>
        <w:rPr>
          <w:b/>
        </w:rPr>
        <w:t xml:space="preserve">Aceitar</w:t>
      </w:r>
      <w:r>
        <w:t xml:space="preserve"> ou </w:t>
      </w:r>
      <w:r>
        <w:rPr>
          <w:b/>
        </w:rPr>
        <w:t xml:space="preserve">Recusar</w:t>
      </w:r>
      <w:r>
        <w:t xml:space="preserve"> a proposta.</w:t>
      </w:r>
    </w:p>
    <w:p>
      <w:pPr>
        <w:pStyle w:val="ListParagraph"/>
        <w:numPr>
          <w:ilvl w:val="0"/>
          <w:numId w:val="24"/>
        </w:numPr>
      </w:pPr>
      <w:r>
        <w:rPr>
          <w:b/>
        </w:rPr>
        <w:t xml:space="preserve">RF-10.3</w:t>
      </w:r>
      <w:r>
        <w:t xml:space="preserve"> No aceite, os dois perfis mudam para </w:t>
      </w:r>
      <w:r>
        <w:rPr>
          <w:b/>
        </w:rPr>
        <w:t xml:space="preserve">Empregado(a)</w:t>
      </w:r>
      <w:r>
        <w:t xml:space="preserve"> e mostram "Em um relacionamento com [Pessoa]" no cabeçalho, com link para o perfil do outro.</w:t>
      </w:r>
    </w:p>
    <w:p>
      <w:pPr>
        <w:pStyle w:val="ListParagraph"/>
        <w:numPr>
          <w:ilvl w:val="0"/>
          <w:numId w:val="24"/>
        </w:numPr>
      </w:pPr>
      <w:r>
        <w:rPr>
          <w:b/>
        </w:rPr>
        <w:t xml:space="preserve">RF-10.4</w:t>
      </w:r>
      <w:r>
        <w:t xml:space="preserve"> O sistema oferece publicar a celebração no feed (seção 11), com texto sugerido. A publicação é opcional e exige a confirmação dos dois.</w:t>
      </w:r>
    </w:p>
    <w:p>
      <w:pPr>
        <w:pStyle w:val="ListParagraph"/>
        <w:numPr>
          <w:ilvl w:val="0"/>
          <w:numId w:val="24"/>
        </w:numPr>
      </w:pPr>
      <w:r>
        <w:rPr>
          <w:b/>
        </w:rPr>
        <w:t xml:space="preserve">RF-10.5</w:t>
      </w:r>
      <w:r>
        <w:t xml:space="preserve"> O status pode ser exibido para Todos, Só conexões ou Ninguém.</w:t>
      </w:r>
    </w:p>
    <w:p>
      <w:pPr>
        <w:pStyle w:val="ListParagraph"/>
        <w:numPr>
          <w:ilvl w:val="0"/>
          <w:numId w:val="24"/>
        </w:numPr>
      </w:pPr>
      <w:r>
        <w:rPr>
          <w:b/>
        </w:rPr>
        <w:t xml:space="preserve">RF-10.6</w:t>
      </w:r>
      <w:r>
        <w:t xml:space="preserve"> Qualquer um dos dois pode registrar o </w:t>
      </w:r>
      <w:r>
        <w:rPr>
          <w:b/>
        </w:rPr>
        <w:t xml:space="preserve">Desligamento</w:t>
      </w:r>
      <w:r>
        <w:t xml:space="preserve">, que desfaz o vínculo.</w:t>
      </w:r>
    </w:p>
    <w:p>
      <w:pPr>
        <w:pStyle w:val="ListParagraph"/>
        <w:numPr>
          <w:ilvl w:val="0"/>
          <w:numId w:val="24"/>
        </w:numPr>
      </w:pPr>
      <w:r>
        <w:rPr>
          <w:b/>
        </w:rPr>
        <w:t xml:space="preserve">RF-10.7</w:t>
      </w:r>
      <w:r>
        <w:t xml:space="preserve"> Casais formados fora de uma vaga podem se vincular por um pedido de </w:t>
      </w:r>
      <w:r>
        <w:rPr>
          <w:b/>
        </w:rPr>
        <w:t xml:space="preserve">Vínculo de relacionamento</w:t>
      </w:r>
      <w:r>
        <w:t xml:space="preserve"> entre conexões, aceito pelos dois.</w:t>
      </w:r>
    </w:p>
    <w:p>
      <w:pPr>
        <w:pStyle w:val="Heading3"/>
      </w:pPr>
      <w:r>
        <w:t xml:space="preserve">10.2 Regras de negócio</w:t>
      </w:r>
    </w:p>
    <w:p>
      <w:pPr>
        <w:pStyle w:val="ListParagraph"/>
        <w:numPr>
          <w:ilvl w:val="0"/>
          <w:numId w:val="25"/>
        </w:numPr>
      </w:pPr>
      <w:r>
        <w:rPr>
          <w:b/>
        </w:rPr>
        <w:t xml:space="preserve">RN-10.1</w:t>
      </w:r>
      <w:r>
        <w:t xml:space="preserve"> Um usuário só pode ter um vínculo de relacionamento ativo.</w:t>
      </w:r>
    </w:p>
    <w:p>
      <w:pPr>
        <w:pStyle w:val="ListParagraph"/>
        <w:numPr>
          <w:ilvl w:val="0"/>
          <w:numId w:val="25"/>
        </w:numPr>
      </w:pPr>
      <w:r>
        <w:rPr>
          <w:b/>
        </w:rPr>
        <w:t xml:space="preserve">RN-10.2</w:t>
      </w:r>
      <w:r>
        <w:t xml:space="preserve"> Ao aceitar a proposta: a vaga vai para Preenchida, os demais candidatos dela recebem a recusa padrão, e o #OpenToDate dos dois é desativado.</w:t>
      </w:r>
    </w:p>
    <w:p>
      <w:pPr>
        <w:pStyle w:val="ListParagraph"/>
        <w:numPr>
          <w:ilvl w:val="0"/>
          <w:numId w:val="25"/>
        </w:numPr>
      </w:pPr>
      <w:r>
        <w:rPr>
          <w:b/>
        </w:rPr>
        <w:t xml:space="preserve">RN-10.3</w:t>
      </w:r>
      <w:r>
        <w:t xml:space="preserve"> Enquanto Empregado(a), o usuário não pode publicar vagas nem se candidatar. Ele continua usando feed, perfil, conexões e recomendações.</w:t>
      </w:r>
    </w:p>
    <w:p>
      <w:pPr>
        <w:pStyle w:val="ListParagraph"/>
        <w:numPr>
          <w:ilvl w:val="0"/>
          <w:numId w:val="25"/>
        </w:numPr>
      </w:pPr>
      <w:r>
        <w:rPr>
          <w:b/>
        </w:rPr>
        <w:t xml:space="preserve">RN-10.4</w:t>
      </w:r>
      <w:r>
        <w:t xml:space="preserve"> No desligamento, o outro recebe uma notificação neutra ("O vínculo de relacionamento foi encerrado"). Nenhuma publicação é feita.</w:t>
      </w:r>
    </w:p>
    <w:p>
      <w:pPr>
        <w:pStyle w:val="ListParagraph"/>
        <w:numPr>
          <w:ilvl w:val="0"/>
          <w:numId w:val="25"/>
        </w:numPr>
      </w:pPr>
      <w:r>
        <w:rPr>
          <w:b/>
        </w:rPr>
        <w:t xml:space="preserve">RN-10.5</w:t>
      </w:r>
      <w:r>
        <w:t xml:space="preserve"> Após o desligamento, o relacionamento pode ser adicionado automaticamente ao Histórico Amoroso de cada um, sem nome, só se o próprio usuário confirmar.</w:t>
      </w:r>
    </w:p>
    <w:p>
      <w:pPr>
        <w:pStyle w:val="ListParagraph"/>
        <w:numPr>
          <w:ilvl w:val="0"/>
          <w:numId w:val="25"/>
        </w:numPr>
      </w:pPr>
      <w:r>
        <w:rPr>
          <w:b/>
        </w:rPr>
        <w:t xml:space="preserve">RN-10.6</w:t>
      </w:r>
      <w:r>
        <w:t xml:space="preserve"> Depois de um desligamento, o mesmo par não pode se vincular de novo por 7 dias, para evitar uso impulsivo.</w:t>
      </w:r>
    </w:p>
    <w:p>
      <w:pPr>
        <w:pStyle w:val="Heading2"/>
      </w:pPr>
      <w:r>
        <w:t xml:space="preserve">11. Feed</w:t>
      </w:r>
    </w:p>
    <w:p>
      <w:pPr/>
      <w:r>
        <w:t xml:space="preserve">O feed é o "networking emocional" da plataforma: publicações, artigos e celebrações das conexões e de quem o usuário segue. Ele copia os formatos e as reações do LinkedIn.</w:t>
      </w:r>
    </w:p>
    <w:p>
      <w:pPr>
        <w:pStyle w:val="Heading3"/>
      </w:pPr>
      <w:r>
        <w:t xml:space="preserve">11.1 Tipos de publicação</w:t>
      </w:r>
    </w:p>
    <w:p>
      <w:pPr>
        <w:pStyle w:val="ListParagraph"/>
        <w:numPr>
          <w:ilvl w:val="0"/>
          <w:numId w:val="26"/>
        </w:numPr>
      </w:pPr>
      <w:r>
        <w:rPr>
          <w:b/>
        </w:rPr>
        <w:t xml:space="preserve">Post:</w:t>
      </w:r>
      <w:r>
        <w:t xml:space="preserve"> texto de até 3.000 caracteres, com até 4 fotos opcionais.</w:t>
      </w:r>
    </w:p>
    <w:p>
      <w:pPr>
        <w:pStyle w:val="ListParagraph"/>
        <w:numPr>
          <w:ilvl w:val="0"/>
          <w:numId w:val="26"/>
        </w:numPr>
      </w:pPr>
      <w:r>
        <w:rPr>
          <w:b/>
        </w:rPr>
        <w:t xml:space="preserve">Artigo:</w:t>
      </w:r>
      <w:r>
        <w:t xml:space="preserve"> texto longo com título e capa, de até 20.000 caracteres (ex.: "5 red flags na primeira entrevista").</w:t>
      </w:r>
    </w:p>
    <w:p>
      <w:pPr>
        <w:pStyle w:val="ListParagraph"/>
        <w:numPr>
          <w:ilvl w:val="0"/>
          <w:numId w:val="26"/>
        </w:numPr>
      </w:pPr>
      <w:r>
        <w:rPr>
          <w:b/>
        </w:rPr>
        <w:t xml:space="preserve">Enquete:</w:t>
      </w:r>
      <w:r>
        <w:t xml:space="preserve"> pergunta com 2 a 4 opções e duração de 1, 3 ou 7 dias.</w:t>
      </w:r>
    </w:p>
    <w:p>
      <w:pPr>
        <w:pStyle w:val="ListParagraph"/>
        <w:numPr>
          <w:ilvl w:val="0"/>
          <w:numId w:val="26"/>
        </w:numPr>
      </w:pPr>
      <w:r>
        <w:rPr>
          <w:b/>
        </w:rPr>
        <w:t xml:space="preserve">Celebração:</w:t>
      </w:r>
      <w:r>
        <w:t xml:space="preserve"> modelo pronto para marcos ("Tenho o prazer de anunciar que aceitei uma posição em tempo integral como Namorado(a) oficial da [Pessoa]", "Completamos 1 ano de casa").</w:t>
      </w:r>
    </w:p>
    <w:p>
      <w:pPr>
        <w:pStyle w:val="ListParagraph"/>
        <w:numPr>
          <w:ilvl w:val="0"/>
          <w:numId w:val="26"/>
        </w:numPr>
      </w:pPr>
      <w:r>
        <w:rPr>
          <w:b/>
        </w:rPr>
        <w:t xml:space="preserve">Compartilhamento de vaga:</w:t>
      </w:r>
      <w:r>
        <w:t xml:space="preserve"> cartão da vaga com comentário opcional.</w:t>
      </w:r>
    </w:p>
    <w:p>
      <w:pPr>
        <w:pStyle w:val="Heading3"/>
      </w:pPr>
      <w:r>
        <w:t xml:space="preserve">11.2 Requisitos funcionais</w:t>
      </w:r>
    </w:p>
    <w:p>
      <w:pPr>
        <w:pStyle w:val="ListParagraph"/>
        <w:numPr>
          <w:ilvl w:val="0"/>
          <w:numId w:val="27"/>
        </w:numPr>
      </w:pPr>
      <w:r>
        <w:rPr>
          <w:b/>
        </w:rPr>
        <w:t xml:space="preserve">RF-11.1</w:t>
      </w:r>
      <w:r>
        <w:t xml:space="preserve"> Reações no padrão LinkedIn, com nomes adaptados: </w:t>
      </w:r>
      <w:r>
        <w:rPr>
          <w:b/>
        </w:rPr>
        <w:t xml:space="preserve">Curtir</w:t>
      </w:r>
      <w:r>
        <w:t xml:space="preserve">, </w:t>
      </w:r>
      <w:r>
        <w:rPr>
          <w:b/>
        </w:rPr>
        <w:t xml:space="preserve">Parabéns</w:t>
      </w:r>
      <w:r>
        <w:t xml:space="preserve">, </w:t>
      </w:r>
      <w:r>
        <w:rPr>
          <w:b/>
        </w:rPr>
        <w:t xml:space="preserve">Apoio</w:t>
      </w:r>
      <w:r>
        <w:t xml:space="preserve">, </w:t>
      </w:r>
      <w:r>
        <w:rPr>
          <w:b/>
        </w:rPr>
        <w:t xml:space="preserve">Amei</w:t>
      </w:r>
      <w:r>
        <w:t xml:space="preserve">, </w:t>
      </w:r>
      <w:r>
        <w:rPr>
          <w:b/>
        </w:rPr>
        <w:t xml:space="preserve">Genial</w:t>
      </w:r>
      <w:r>
        <w:t xml:space="preserve"> e </w:t>
      </w:r>
      <w:r>
        <w:rPr>
          <w:b/>
        </w:rPr>
        <w:t xml:space="preserve">Que fofo</w:t>
      </w:r>
      <w:r>
        <w:t xml:space="preserve">.</w:t>
      </w:r>
    </w:p>
    <w:p>
      <w:pPr>
        <w:pStyle w:val="ListParagraph"/>
        <w:numPr>
          <w:ilvl w:val="0"/>
          <w:numId w:val="27"/>
        </w:numPr>
      </w:pPr>
      <w:r>
        <w:rPr>
          <w:b/>
        </w:rPr>
        <w:t xml:space="preserve">RF-11.2</w:t>
      </w:r>
      <w:r>
        <w:t xml:space="preserve"> Comentários com respostas em um nível e reações em comentários.</w:t>
      </w:r>
    </w:p>
    <w:p>
      <w:pPr>
        <w:pStyle w:val="ListParagraph"/>
        <w:numPr>
          <w:ilvl w:val="0"/>
          <w:numId w:val="27"/>
        </w:numPr>
      </w:pPr>
      <w:r>
        <w:rPr>
          <w:b/>
        </w:rPr>
        <w:t xml:space="preserve">RF-11.3</w:t>
      </w:r>
      <w:r>
        <w:t xml:space="preserve"> </w:t>
      </w:r>
      <w:r>
        <w:rPr>
          <w:b/>
        </w:rPr>
        <w:t xml:space="preserve">Repostar</w:t>
      </w:r>
      <w:r>
        <w:t xml:space="preserve"> com ou sem comentário.</w:t>
      </w:r>
    </w:p>
    <w:p>
      <w:pPr>
        <w:pStyle w:val="ListParagraph"/>
        <w:numPr>
          <w:ilvl w:val="0"/>
          <w:numId w:val="27"/>
        </w:numPr>
      </w:pPr>
      <w:r>
        <w:rPr>
          <w:b/>
        </w:rPr>
        <w:t xml:space="preserve">RF-11.4</w:t>
      </w:r>
      <w:r>
        <w:t xml:space="preserve"> Hashtags clicáveis (#OpenToDate, #RedFlag, #GhostingCorporativo) com página própria.</w:t>
      </w:r>
    </w:p>
    <w:p>
      <w:pPr>
        <w:pStyle w:val="ListParagraph"/>
        <w:numPr>
          <w:ilvl w:val="0"/>
          <w:numId w:val="27"/>
        </w:numPr>
      </w:pPr>
      <w:r>
        <w:rPr>
          <w:b/>
        </w:rPr>
        <w:t xml:space="preserve">RF-11.5</w:t>
      </w:r>
      <w:r>
        <w:t xml:space="preserve"> O feed ordena por relevância (proximidade da rede e engajamento recente), com opção de ver "Mais recentes".</w:t>
      </w:r>
    </w:p>
    <w:p>
      <w:pPr>
        <w:pStyle w:val="ListParagraph"/>
        <w:numPr>
          <w:ilvl w:val="0"/>
          <w:numId w:val="27"/>
        </w:numPr>
      </w:pPr>
      <w:r>
        <w:rPr>
          <w:b/>
        </w:rPr>
        <w:t xml:space="preserve">RF-11.6</w:t>
      </w:r>
      <w:r>
        <w:t xml:space="preserve"> Cada publicação tem menu com Salvar, Ocultar, Deixar de seguir o autor e Denunciar.</w:t>
      </w:r>
    </w:p>
    <w:p>
      <w:pPr>
        <w:pStyle w:val="ListParagraph"/>
        <w:numPr>
          <w:ilvl w:val="0"/>
          <w:numId w:val="27"/>
        </w:numPr>
      </w:pPr>
      <w:r>
        <w:rPr>
          <w:b/>
        </w:rPr>
        <w:t xml:space="preserve">RF-11.7</w:t>
      </w:r>
      <w:r>
        <w:t xml:space="preserve"> Sugestões automáticas de celebração quando o usuário atinge marcos: perfil All-Star, primeira recomendação recebida, aniversário de relacionamento.</w:t>
      </w:r>
    </w:p>
    <w:p>
      <w:pPr>
        <w:pStyle w:val="Heading3"/>
      </w:pPr>
      <w:r>
        <w:t xml:space="preserve">11.3 Regras de negócio</w:t>
      </w:r>
    </w:p>
    <w:p>
      <w:pPr>
        <w:pStyle w:val="ListParagraph"/>
        <w:numPr>
          <w:ilvl w:val="0"/>
          <w:numId w:val="28"/>
        </w:numPr>
      </w:pPr>
      <w:r>
        <w:rPr>
          <w:b/>
        </w:rPr>
        <w:t xml:space="preserve">RN-11.1</w:t>
      </w:r>
      <w:r>
        <w:t xml:space="preserve"> Publicações podem ser públicas (todos os usuários) ou só para conexões.</w:t>
      </w:r>
    </w:p>
    <w:p>
      <w:pPr>
        <w:pStyle w:val="ListParagraph"/>
        <w:numPr>
          <w:ilvl w:val="0"/>
          <w:numId w:val="28"/>
        </w:numPr>
      </w:pPr>
      <w:r>
        <w:rPr>
          <w:b/>
        </w:rPr>
        <w:t xml:space="preserve">RN-11.2</w:t>
      </w:r>
      <w:r>
        <w:t xml:space="preserve"> Uma publicação que marca outra pessoa (como a celebração de namoro) só aparece depois que a pessoa marcada aprova.</w:t>
      </w:r>
    </w:p>
    <w:p>
      <w:pPr>
        <w:pStyle w:val="ListParagraph"/>
        <w:numPr>
          <w:ilvl w:val="0"/>
          <w:numId w:val="28"/>
        </w:numPr>
      </w:pPr>
      <w:r>
        <w:rPr>
          <w:b/>
        </w:rPr>
        <w:t xml:space="preserve">RN-11.3</w:t>
      </w:r>
      <w:r>
        <w:t xml:space="preserve"> É proibido expor terceiros: prints de conversas, nomes ou fotos de ex-parceiros e dados pessoais são removidos pela moderação.</w:t>
      </w:r>
    </w:p>
    <w:p>
      <w:pPr>
        <w:pStyle w:val="ListParagraph"/>
        <w:numPr>
          <w:ilvl w:val="0"/>
          <w:numId w:val="28"/>
        </w:numPr>
      </w:pPr>
      <w:r>
        <w:rPr>
          <w:b/>
        </w:rPr>
        <w:t xml:space="preserve">RN-11.4</w:t>
      </w:r>
      <w:r>
        <w:t xml:space="preserve"> Desabafos sobre o "mercado amoroso" são permitidos desde que não identifiquem ninguém.</w:t>
      </w:r>
    </w:p>
    <w:p>
      <w:pPr>
        <w:pStyle w:val="ListParagraph"/>
        <w:numPr>
          <w:ilvl w:val="0"/>
          <w:numId w:val="28"/>
        </w:numPr>
      </w:pPr>
      <w:r>
        <w:rPr>
          <w:b/>
        </w:rPr>
        <w:t xml:space="preserve">RN-11.5</w:t>
      </w:r>
      <w:r>
        <w:t xml:space="preserve"> O feed não exibe publicações de usuários bloqueados, nem nos comentários.</w:t>
      </w:r>
    </w:p>
    <w:p>
      <w:pPr>
        <w:pStyle w:val="ListParagraph"/>
        <w:numPr>
          <w:ilvl w:val="0"/>
          <w:numId w:val="28"/>
        </w:numPr>
      </w:pPr>
      <w:r>
        <w:rPr>
          <w:b/>
        </w:rPr>
        <w:t xml:space="preserve">RN-11.6</w:t>
      </w:r>
      <w:r>
        <w:t xml:space="preserve"> Limite de 10 publicações por dia por usuário, para conter spam.</w:t>
      </w:r>
    </w:p>
    <w:p>
      <w:pPr>
        <w:pStyle w:val="Heading2"/>
      </w:pPr>
      <w:r>
        <w:t xml:space="preserve">12. Notificações</w:t>
      </w:r>
    </w:p>
    <w:p>
      <w:pPr/>
      <w:r>
        <w:t xml:space="preserve">As notificações seguem a central do LinkedIn, com texto no tom da plataforma. O usuário controla por categoria se recebe push, e-mail ou só a notificação dentro do app.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Evento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Exemplo de texto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Canal padrão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Nova candidatura na sua vaga</w:t>
            </w:r>
          </w:p>
        </w:tc>
        <w:tc>
          <w:tcPr>
            <w:tcW w:w="3120" w:type="dxa"/>
          </w:tcPr>
          <w:p>
            <w:pPr/>
            <w:r>
              <w:t xml:space="preserve">"Você tem 3 novos candidatos para Namorado(a) para viagens"</w:t>
            </w:r>
          </w:p>
        </w:tc>
        <w:tc>
          <w:tcPr>
            <w:tcW w:w="3120" w:type="dxa"/>
          </w:tcPr>
          <w:p>
            <w:pPr/>
            <w:r>
              <w:t xml:space="preserve">Push e app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Mudança de etapa da candidatura</w:t>
            </w:r>
          </w:p>
        </w:tc>
        <w:tc>
          <w:tcPr>
            <w:tcW w:w="3120" w:type="dxa"/>
          </w:tcPr>
          <w:p>
            <w:pPr/>
            <w:r>
              <w:t xml:space="preserve">"Seu perfil avançou no processo seletivo"</w:t>
            </w:r>
          </w:p>
        </w:tc>
        <w:tc>
          <w:tcPr>
            <w:tcW w:w="3120" w:type="dxa"/>
          </w:tcPr>
          <w:p>
            <w:pPr/>
            <w:r>
              <w:t xml:space="preserve">Push e app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Recusa</w:t>
            </w:r>
          </w:p>
        </w:tc>
        <w:tc>
          <w:tcPr>
            <w:tcW w:w="3120" w:type="dxa"/>
          </w:tcPr>
          <w:p>
            <w:pPr/>
            <w:r>
              <w:t xml:space="preserve">"Atualização sobre sua candidatura" (a mensagem RH fica dentro do app)</w:t>
            </w:r>
          </w:p>
        </w:tc>
        <w:tc>
          <w:tcPr>
            <w:tcW w:w="3120" w:type="dxa"/>
          </w:tcPr>
          <w:p>
            <w:pPr/>
            <w:r>
              <w:t xml:space="preserve">App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Nova mensagem</w:t>
            </w:r>
          </w:p>
        </w:tc>
        <w:tc>
          <w:tcPr>
            <w:tcW w:w="3120" w:type="dxa"/>
          </w:tcPr>
          <w:p>
            <w:pPr/>
            <w:r>
              <w:t xml:space="preserve">"Ana enviou uma mensagem"</w:t>
            </w:r>
          </w:p>
        </w:tc>
        <w:tc>
          <w:tcPr>
            <w:tcW w:w="3120" w:type="dxa"/>
          </w:tcPr>
          <w:p>
            <w:pPr/>
            <w:r>
              <w:t xml:space="preserve">Push e app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Convite ou lembrete de entrevista</w:t>
            </w:r>
          </w:p>
        </w:tc>
        <w:tc>
          <w:tcPr>
            <w:tcW w:w="3120" w:type="dxa"/>
          </w:tcPr>
          <w:p>
            <w:pPr/>
            <w:r>
              <w:t xml:space="preserve">"Sua entrevista é amanhã às 20h"</w:t>
            </w:r>
          </w:p>
        </w:tc>
        <w:tc>
          <w:tcPr>
            <w:tcW w:w="3120" w:type="dxa"/>
          </w:tcPr>
          <w:p>
            <w:pPr/>
            <w:r>
              <w:t xml:space="preserve">Push e app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Proposta recebida</w:t>
            </w:r>
          </w:p>
        </w:tc>
        <w:tc>
          <w:tcPr>
            <w:tcW w:w="3120" w:type="dxa"/>
          </w:tcPr>
          <w:p>
            <w:pPr/>
            <w:r>
              <w:t xml:space="preserve">"Você recebeu uma proposta"</w:t>
            </w:r>
          </w:p>
        </w:tc>
        <w:tc>
          <w:tcPr>
            <w:tcW w:w="3120" w:type="dxa"/>
          </w:tcPr>
          <w:p>
            <w:pPr/>
            <w:r>
              <w:t xml:space="preserve">Push e app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Pedido de conexão</w:t>
            </w:r>
          </w:p>
        </w:tc>
        <w:tc>
          <w:tcPr>
            <w:tcW w:w="3120" w:type="dxa"/>
          </w:tcPr>
          <w:p>
            <w:pPr/>
            <w:r>
              <w:t xml:space="preserve">"Carlos quer se conectar"</w:t>
            </w:r>
          </w:p>
        </w:tc>
        <w:tc>
          <w:tcPr>
            <w:tcW w:w="3120" w:type="dxa"/>
          </w:tcPr>
          <w:p>
            <w:pPr/>
            <w:r>
              <w:t xml:space="preserve">App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Endosso recebido</w:t>
            </w:r>
          </w:p>
        </w:tc>
        <w:tc>
          <w:tcPr>
            <w:tcW w:w="3120" w:type="dxa"/>
          </w:tcPr>
          <w:p>
            <w:pPr/>
            <w:r>
              <w:t xml:space="preserve">"Maria endossou você em Escuta ativa"</w:t>
            </w:r>
          </w:p>
        </w:tc>
        <w:tc>
          <w:tcPr>
            <w:tcW w:w="3120" w:type="dxa"/>
          </w:tcPr>
          <w:p>
            <w:pPr/>
            <w:r>
              <w:t xml:space="preserve">App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Recomendação recebida</w:t>
            </w:r>
          </w:p>
        </w:tc>
        <w:tc>
          <w:tcPr>
            <w:tcW w:w="3120" w:type="dxa"/>
          </w:tcPr>
          <w:p>
            <w:pPr/>
            <w:r>
              <w:t xml:space="preserve">"Você recebeu uma carta de recomendação para revisar"</w:t>
            </w:r>
          </w:p>
        </w:tc>
        <w:tc>
          <w:tcPr>
            <w:tcW w:w="3120" w:type="dxa"/>
          </w:tcPr>
          <w:p>
            <w:pPr/>
            <w:r>
              <w:t xml:space="preserve">Push e app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Quem viu seu perfil</w:t>
            </w:r>
          </w:p>
        </w:tc>
        <w:tc>
          <w:tcPr>
            <w:tcW w:w="3120" w:type="dxa"/>
          </w:tcPr>
          <w:p>
            <w:pPr/>
            <w:r>
              <w:t xml:space="preserve">"5 pessoas viram seu perfil esta semana"</w:t>
            </w:r>
          </w:p>
        </w:tc>
        <w:tc>
          <w:tcPr>
            <w:tcW w:w="3120" w:type="dxa"/>
          </w:tcPr>
          <w:p>
            <w:pPr/>
            <w:r>
              <w:t xml:space="preserve">E-mail semanal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Alerta de vaga</w:t>
            </w:r>
          </w:p>
        </w:tc>
        <w:tc>
          <w:tcPr>
            <w:tcW w:w="3120" w:type="dxa"/>
          </w:tcPr>
          <w:p>
            <w:pPr/>
            <w:r>
              <w:t xml:space="preserve">"2 novas vagas compatíveis com você"</w:t>
            </w:r>
          </w:p>
        </w:tc>
        <w:tc>
          <w:tcPr>
            <w:tcW w:w="3120" w:type="dxa"/>
          </w:tcPr>
          <w:p>
            <w:pPr/>
            <w:r>
              <w:t xml:space="preserve">Push e e-mail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Reação ou comentário</w:t>
            </w:r>
          </w:p>
        </w:tc>
        <w:tc>
          <w:tcPr>
            <w:tcW w:w="3120" w:type="dxa"/>
          </w:tcPr>
          <w:p>
            <w:pPr/>
            <w:r>
              <w:t xml:space="preserve">"Pedro e mais 12 reagiram à sua publicação"</w:t>
            </w:r>
          </w:p>
        </w:tc>
        <w:tc>
          <w:tcPr>
            <w:tcW w:w="3120" w:type="dxa"/>
          </w:tcPr>
          <w:p>
            <w:pPr/>
            <w:r>
              <w:t xml:space="preserve">App</w:t>
            </w:r>
          </w:p>
        </w:tc>
      </w:tr>
    </w:tbl>
    <w:p>
      <w:pPr>
        <w:pStyle w:val="ListParagraph"/>
        <w:numPr>
          <w:ilvl w:val="0"/>
          <w:numId w:val="29"/>
        </w:numPr>
      </w:pPr>
      <w:r>
        <w:rPr>
          <w:b/>
        </w:rPr>
        <w:t xml:space="preserve">RN-12.1</w:t>
      </w:r>
      <w:r>
        <w:t xml:space="preserve"> Notificações de push nunca mostram o conteúdo de mensagens nem de recusas na tela bloqueada.</w:t>
      </w:r>
    </w:p>
    <w:p>
      <w:pPr>
        <w:pStyle w:val="ListParagraph"/>
        <w:numPr>
          <w:ilvl w:val="0"/>
          <w:numId w:val="29"/>
        </w:numPr>
      </w:pPr>
      <w:r>
        <w:rPr>
          <w:b/>
        </w:rPr>
        <w:t xml:space="preserve">RN-12.2</w:t>
      </w:r>
      <w:r>
        <w:t xml:space="preserve"> O modo </w:t>
      </w:r>
      <w:r>
        <w:rPr>
          <w:b/>
        </w:rPr>
        <w:t xml:space="preserve">Não perturbe</w:t>
      </w:r>
      <w:r>
        <w:t xml:space="preserve"> silencia push entre horários escolhidos pelo usuário (padrão 23h às 8h).</w:t>
      </w:r>
    </w:p>
    <w:p>
      <w:pPr>
        <w:pStyle w:val="ListParagraph"/>
        <w:numPr>
          <w:ilvl w:val="0"/>
          <w:numId w:val="29"/>
        </w:numPr>
      </w:pPr>
      <w:r>
        <w:rPr>
          <w:b/>
        </w:rPr>
        <w:t xml:space="preserve">RN-12.3</w:t>
      </w:r>
      <w:r>
        <w:t xml:space="preserve"> Notificações de baixa prioridade (reações, endossos) são agrupadas e enviadas no máximo uma vez por hora.</w:t>
      </w:r>
    </w:p>
    <w:p>
      <w:pPr>
        <w:pStyle w:val="Heading2"/>
      </w:pPr>
      <w:r>
        <w:t xml:space="preserve">13. Segurança, privacidade e moderação</w:t>
      </w:r>
    </w:p>
    <w:p>
      <w:pPr/>
      <w:r>
        <w:t xml:space="preserve">Segurança é requisito de lançamento, não melhoria futura: denúncia e bloqueio precisam estar a no máximo dois toques de qualquer perfil, mensagem ou publicação. O tom satírico nunca aparece nesses fluxos.</w:t>
      </w:r>
    </w:p>
    <w:p>
      <w:pPr>
        <w:pStyle w:val="Heading3"/>
      </w:pPr>
      <w:r>
        <w:t xml:space="preserve">13.1 Bloqueio e denúncia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RF-13.1</w:t>
      </w:r>
      <w:r>
        <w:t xml:space="preserve"> O usuário pode bloquear qualquer pessoa a partir do perfil, do chat, de uma candidatura ou de uma publicação.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RF-13.2</w:t>
      </w:r>
      <w:r>
        <w:t xml:space="preserve"> O bloqueio é mútuo e silencioso: os dois deixam de se ver em busca, feed, vagas, candidaturas e mensagens, e ninguém é avisado.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RF-13.3</w:t>
      </w:r>
      <w:r>
        <w:t xml:space="preserve"> Motivos de denúncia: perfil falso, golpe ou pedido de dinheiro, assédio, conteúdo sexual, discurso de ódio, menor de idade, comportamento perigoso em entrevista, outro.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RF-13.4</w:t>
      </w:r>
      <w:r>
        <w:t xml:space="preserve"> Ao denunciar, o usuário pode anexar mensagens do chat como evidência e escolher bloquear ao mesmo tempo.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RF-13.5</w:t>
      </w:r>
      <w:r>
        <w:t xml:space="preserve"> O usuário acompanha o andamento das próprias denúncias (Recebida, Em análise, Concluída).</w:t>
      </w:r>
    </w:p>
    <w:p>
      <w:pPr>
        <w:pStyle w:val="Heading3"/>
      </w:pPr>
      <w:r>
        <w:t xml:space="preserve">13.2 Privacidade</w:t>
      </w:r>
    </w:p>
    <w:p>
      <w:pPr>
        <w:pStyle w:val="ListParagraph"/>
        <w:numPr>
          <w:ilvl w:val="0"/>
          <w:numId w:val="31"/>
        </w:numPr>
      </w:pPr>
      <w:r>
        <w:rPr>
          <w:b/>
        </w:rPr>
        <w:t xml:space="preserve">RF-13.6</w:t>
      </w:r>
      <w:r>
        <w:t xml:space="preserve"> </w:t>
      </w:r>
      <w:r>
        <w:rPr>
          <w:b/>
        </w:rPr>
        <w:t xml:space="preserve">Modo discreto:</w:t>
      </w:r>
      <w:r>
        <w:t xml:space="preserve"> o perfil não aparece em busca nem em sugestões; só quem recebe candidatura dele ou é conexão pode vê-lo.</w:t>
      </w:r>
    </w:p>
    <w:p>
      <w:pPr>
        <w:pStyle w:val="ListParagraph"/>
        <w:numPr>
          <w:ilvl w:val="0"/>
          <w:numId w:val="31"/>
        </w:numPr>
      </w:pPr>
      <w:r>
        <w:rPr>
          <w:b/>
        </w:rPr>
        <w:t xml:space="preserve">RF-13.7</w:t>
      </w:r>
      <w:r>
        <w:t xml:space="preserve"> </w:t>
      </w:r>
      <w:r>
        <w:rPr>
          <w:b/>
        </w:rPr>
        <w:t xml:space="preserve">Ocultar de contatos:</w:t>
      </w:r>
      <w:r>
        <w:t xml:space="preserve"> o usuário pode impedir que pessoas da agenda do celular vejam seu perfil, como no LinkedIn com colegas de empresa.</w:t>
      </w:r>
    </w:p>
    <w:p>
      <w:pPr>
        <w:pStyle w:val="ListParagraph"/>
        <w:numPr>
          <w:ilvl w:val="0"/>
          <w:numId w:val="31"/>
        </w:numPr>
      </w:pPr>
      <w:r>
        <w:rPr>
          <w:b/>
        </w:rPr>
        <w:t xml:space="preserve">RF-13.8</w:t>
      </w:r>
      <w:r>
        <w:t xml:space="preserve"> Visitas a perfis podem ser registradas com nome (padrão) ou como "Usuário anônimo". Quem escolhe anônimo também não vê quem visitou o próprio perfil.</w:t>
      </w:r>
    </w:p>
    <w:p>
      <w:pPr>
        <w:pStyle w:val="ListParagraph"/>
        <w:numPr>
          <w:ilvl w:val="0"/>
          <w:numId w:val="31"/>
        </w:numPr>
      </w:pPr>
      <w:r>
        <w:rPr>
          <w:b/>
        </w:rPr>
        <w:t xml:space="preserve">RF-13.9</w:t>
      </w:r>
      <w:r>
        <w:t xml:space="preserve"> O usuário pode baixar seus dados e excluir a conta. A exclusão é definitiva após 30 dias de carência.</w:t>
      </w:r>
    </w:p>
    <w:p>
      <w:pPr>
        <w:pStyle w:val="Heading3"/>
      </w:pPr>
      <w:r>
        <w:t xml:space="preserve">13.3 Regras de moderação</w:t>
      </w:r>
    </w:p>
    <w:p>
      <w:pPr>
        <w:pStyle w:val="ListParagraph"/>
        <w:numPr>
          <w:ilvl w:val="0"/>
          <w:numId w:val="32"/>
        </w:numPr>
      </w:pPr>
      <w:r>
        <w:rPr>
          <w:b/>
        </w:rPr>
        <w:t xml:space="preserve">RN-13.1</w:t>
      </w:r>
      <w:r>
        <w:t xml:space="preserve"> Denúncias de menor de idade, golpe e comportamento perigoso suspendem o perfil denunciado preventivamente até a análise.</w:t>
      </w:r>
    </w:p>
    <w:p>
      <w:pPr>
        <w:pStyle w:val="ListParagraph"/>
        <w:numPr>
          <w:ilvl w:val="0"/>
          <w:numId w:val="32"/>
        </w:numPr>
      </w:pPr>
      <w:r>
        <w:rPr>
          <w:b/>
        </w:rPr>
        <w:t xml:space="preserve">RN-13.2</w:t>
      </w:r>
      <w:r>
        <w:t xml:space="preserve"> Meta de análise: até 24 horas para denúncias graves (RN-13.1) e até 72 horas para as demais.</w:t>
      </w:r>
    </w:p>
    <w:p>
      <w:pPr>
        <w:pStyle w:val="ListParagraph"/>
        <w:numPr>
          <w:ilvl w:val="0"/>
          <w:numId w:val="32"/>
        </w:numPr>
      </w:pPr>
      <w:r>
        <w:rPr>
          <w:b/>
        </w:rPr>
        <w:t xml:space="preserve">RN-13.3</w:t>
      </w:r>
      <w:r>
        <w:t xml:space="preserve"> Sanções progressivas: aviso, suspensão de 7 dias, suspensão de 30 dias e banimento. Casos graves vão direto para banimento.</w:t>
      </w:r>
    </w:p>
    <w:p>
      <w:pPr>
        <w:pStyle w:val="ListParagraph"/>
        <w:numPr>
          <w:ilvl w:val="0"/>
          <w:numId w:val="32"/>
        </w:numPr>
      </w:pPr>
      <w:r>
        <w:rPr>
          <w:b/>
        </w:rPr>
        <w:t xml:space="preserve">RN-13.4</w:t>
      </w:r>
      <w:r>
        <w:t xml:space="preserve"> Usuário banido não pode criar nova conta com o mesmo celular, e-mail ou rosto da verificação.</w:t>
      </w:r>
    </w:p>
    <w:p>
      <w:pPr>
        <w:pStyle w:val="ListParagraph"/>
        <w:numPr>
          <w:ilvl w:val="0"/>
          <w:numId w:val="32"/>
        </w:numPr>
      </w:pPr>
      <w:r>
        <w:rPr>
          <w:b/>
        </w:rPr>
        <w:t xml:space="preserve">RN-13.5</w:t>
      </w:r>
      <w:r>
        <w:t xml:space="preserve"> Todo texto livre (bio, vagas, cartas, competências, publicações, mensagens) passa por filtro automático de conteúdo antes de ser publicado.</w:t>
      </w:r>
    </w:p>
    <w:p>
      <w:pPr>
        <w:pStyle w:val="ListParagraph"/>
        <w:numPr>
          <w:ilvl w:val="0"/>
          <w:numId w:val="32"/>
        </w:numPr>
      </w:pPr>
      <w:r>
        <w:rPr>
          <w:b/>
        </w:rPr>
        <w:t xml:space="preserve">RN-13.6</w:t>
      </w:r>
      <w:r>
        <w:t xml:space="preserve"> Pedidos de dinheiro, Pix, criptomoedas ou dados bancários são proibidos em qualquer contexto.</w:t>
      </w:r>
    </w:p>
    <w:p>
      <w:pPr>
        <w:pStyle w:val="ListParagraph"/>
        <w:numPr>
          <w:ilvl w:val="0"/>
          <w:numId w:val="32"/>
        </w:numPr>
      </w:pPr>
      <w:r>
        <w:rPr>
          <w:b/>
        </w:rPr>
        <w:t xml:space="preserve">RN-13.7</w:t>
      </w:r>
      <w:r>
        <w:t xml:space="preserve"> A Central de Segurança, com dicas para o primeiro encontro e contatos de apoio, fica acessível pelo menu principal.</w:t>
      </w:r>
    </w:p>
    <w:p>
      <w:pPr>
        <w:pStyle w:val="Heading2"/>
      </w:pPr>
      <w:r>
        <w:t xml:space="preserve">14. Premium e monetização</w:t>
      </w:r>
    </w:p>
    <w:p>
      <w:pPr/>
      <w:r>
        <w:t xml:space="preserve">O MVP lança com um único plano pago, o </w:t>
      </w:r>
      <w:r>
        <w:rPr>
          <w:b/>
        </w:rPr>
        <w:t xml:space="preserve">MatchedIn Premium</w:t>
      </w:r>
      <w:r>
        <w:t xml:space="preserve">, e com vagas patrocinadas avulsas. Nenhuma função de segurança pode ficar atrás do pagamento.</w:t>
      </w:r>
    </w:p>
    <w:p>
      <w:pPr>
        <w:pStyle w:val="Heading3"/>
      </w:pPr>
      <w:r>
        <w:t xml:space="preserve">14.1 Gratuito × Premium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Recurso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Gratuito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Premium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Vagas ativas ao mesmo tempo</w:t>
            </w:r>
          </w:p>
        </w:tc>
        <w:tc>
          <w:tcPr>
            <w:tcW w:w="3120" w:type="dxa"/>
          </w:tcPr>
          <w:p>
            <w:pPr/>
            <w:r>
              <w:t xml:space="preserve">1</w:t>
            </w:r>
          </w:p>
        </w:tc>
        <w:tc>
          <w:tcPr>
            <w:tcW w:w="3120" w:type="dxa"/>
          </w:tcPr>
          <w:p>
            <w:pPr/>
            <w:r>
              <w:t xml:space="preserve">3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Candidaturas por dia</w:t>
            </w:r>
          </w:p>
        </w:tc>
        <w:tc>
          <w:tcPr>
            <w:tcW w:w="3120" w:type="dxa"/>
          </w:tcPr>
          <w:p>
            <w:pPr/>
            <w:r>
              <w:t xml:space="preserve">10</w:t>
            </w:r>
          </w:p>
        </w:tc>
        <w:tc>
          <w:tcPr>
            <w:tcW w:w="3120" w:type="dxa"/>
          </w:tcPr>
          <w:p>
            <w:pPr/>
            <w:r>
              <w:t xml:space="preserve">30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Candidatos em Em conversa ao mesmo tempo</w:t>
            </w:r>
          </w:p>
        </w:tc>
        <w:tc>
          <w:tcPr>
            <w:tcW w:w="3120" w:type="dxa"/>
          </w:tcPr>
          <w:p>
            <w:pPr/>
            <w:r>
              <w:t xml:space="preserve">5</w:t>
            </w:r>
          </w:p>
        </w:tc>
        <w:tc>
          <w:tcPr>
            <w:tcW w:w="3120" w:type="dxa"/>
          </w:tcPr>
          <w:p>
            <w:pPr/>
            <w:r>
              <w:t xml:space="preserve">15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Quem viu seu perfil</w:t>
            </w:r>
          </w:p>
        </w:tc>
        <w:tc>
          <w:tcPr>
            <w:tcW w:w="3120" w:type="dxa"/>
          </w:tcPr>
          <w:p>
            <w:pPr/>
            <w:r>
              <w:t xml:space="preserve">Últimas 3 visitas</w:t>
            </w:r>
          </w:p>
        </w:tc>
        <w:tc>
          <w:tcPr>
            <w:tcW w:w="3120" w:type="dxa"/>
          </w:tcPr>
          <w:p>
            <w:pPr/>
            <w:r>
              <w:t xml:space="preserve">Últimos 90 dias, com filtros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InMails Românticos por mês</w:t>
            </w:r>
          </w:p>
        </w:tc>
        <w:tc>
          <w:tcPr>
            <w:tcW w:w="3120" w:type="dxa"/>
          </w:tcPr>
          <w:p>
            <w:pPr/>
            <w:r>
              <w:t xml:space="preserve">0</w:t>
            </w:r>
          </w:p>
        </w:tc>
        <w:tc>
          <w:tcPr>
            <w:tcW w:w="3120" w:type="dxa"/>
          </w:tcPr>
          <w:p>
            <w:pPr/>
            <w:r>
              <w:t xml:space="preserve">5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Destaque da candidatura no topo da lista do recrutador</w:t>
            </w:r>
          </w:p>
        </w:tc>
        <w:tc>
          <w:tcPr>
            <w:tcW w:w="3120" w:type="dxa"/>
          </w:tcPr>
          <w:p>
            <w:pPr/>
            <w:r>
              <w:t xml:space="preserve">Não</w:t>
            </w:r>
          </w:p>
        </w:tc>
        <w:tc>
          <w:tcPr>
            <w:tcW w:w="3120" w:type="dxa"/>
          </w:tcPr>
          <w:p>
            <w:pPr/>
            <w:r>
              <w:t xml:space="preserve">Sim, com selo "Candidato(a) em destaque"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Ver como você se compara aos outros candidatos</w:t>
            </w:r>
          </w:p>
        </w:tc>
        <w:tc>
          <w:tcPr>
            <w:tcW w:w="3120" w:type="dxa"/>
          </w:tcPr>
          <w:p>
            <w:pPr/>
            <w:r>
              <w:t xml:space="preserve">Não</w:t>
            </w:r>
          </w:p>
        </w:tc>
        <w:tc>
          <w:tcPr>
            <w:tcW w:w="3120" w:type="dxa"/>
          </w:tcPr>
          <w:p>
            <w:pPr/>
            <w:r>
              <w:t xml:space="preserve">Sim ("Você está entre os 10% mais compatíveis")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Selo Premium no perfil</w:t>
            </w:r>
          </w:p>
        </w:tc>
        <w:tc>
          <w:tcPr>
            <w:tcW w:w="3120" w:type="dxa"/>
          </w:tcPr>
          <w:p>
            <w:pPr/>
            <w:r>
              <w:t xml:space="preserve">Não</w:t>
            </w:r>
          </w:p>
        </w:tc>
        <w:tc>
          <w:tcPr>
            <w:tcW w:w="3120" w:type="dxa"/>
          </w:tcPr>
          <w:p>
            <w:pPr/>
            <w:r>
              <w:t xml:space="preserve">Sim</w:t>
            </w:r>
          </w:p>
        </w:tc>
      </w:tr>
    </w:tbl>
    <w:p>
      <w:pPr>
        <w:pStyle w:val="Heading3"/>
      </w:pPr>
      <w:r>
        <w:t xml:space="preserve">14.2 InMail Romântico</w:t>
      </w:r>
    </w:p>
    <w:p>
      <w:pPr>
        <w:pStyle w:val="ListParagraph"/>
        <w:numPr>
          <w:ilvl w:val="0"/>
          <w:numId w:val="33"/>
        </w:numPr>
      </w:pPr>
      <w:r>
        <w:rPr>
          <w:b/>
        </w:rPr>
        <w:t xml:space="preserve">RF-14.1</w:t>
      </w:r>
      <w:r>
        <w:t xml:space="preserve"> Premium pode enviar mensagem direta para quem não é conexão e não tem vaga aberta.</w:t>
      </w:r>
    </w:p>
    <w:p>
      <w:pPr>
        <w:pStyle w:val="ListParagraph"/>
        <w:numPr>
          <w:ilvl w:val="0"/>
          <w:numId w:val="33"/>
        </w:numPr>
      </w:pPr>
      <w:r>
        <w:rPr>
          <w:b/>
        </w:rPr>
        <w:t xml:space="preserve">RN-14.1</w:t>
      </w:r>
      <w:r>
        <w:t xml:space="preserve"> InMails só podem ser enviados a usuários com #OpenToDate ativo e que não desativaram o recebimento de InMails.</w:t>
      </w:r>
    </w:p>
    <w:p>
      <w:pPr>
        <w:pStyle w:val="ListParagraph"/>
        <w:numPr>
          <w:ilvl w:val="0"/>
          <w:numId w:val="33"/>
        </w:numPr>
      </w:pPr>
      <w:r>
        <w:rPr>
          <w:b/>
        </w:rPr>
        <w:t xml:space="preserve">RN-14.2</w:t>
      </w:r>
      <w:r>
        <w:t xml:space="preserve"> O destinatário pode Aceitar (abre chat), Recusar ou Denunciar. InMail recusado devolve o crédito ao remetente, como no LinkedIn.</w:t>
      </w:r>
    </w:p>
    <w:p>
      <w:pPr>
        <w:pStyle w:val="ListParagraph"/>
        <w:numPr>
          <w:ilvl w:val="0"/>
          <w:numId w:val="33"/>
        </w:numPr>
      </w:pPr>
      <w:r>
        <w:rPr>
          <w:b/>
        </w:rPr>
        <w:t xml:space="preserve">RN-14.3</w:t>
      </w:r>
      <w:r>
        <w:t xml:space="preserve"> Cada InMail tem assunto (até 100 caracteres) e mensagem (até 1.000 caracteres).</w:t>
      </w:r>
    </w:p>
    <w:p>
      <w:pPr>
        <w:pStyle w:val="Heading3"/>
      </w:pPr>
      <w:r>
        <w:t xml:space="preserve">14.3 Vagas patrocinadas</w:t>
      </w:r>
    </w:p>
    <w:p>
      <w:pPr>
        <w:pStyle w:val="ListParagraph"/>
        <w:numPr>
          <w:ilvl w:val="0"/>
          <w:numId w:val="34"/>
        </w:numPr>
      </w:pPr>
      <w:r>
        <w:rPr>
          <w:b/>
        </w:rPr>
        <w:t xml:space="preserve">RF-14.2</w:t>
      </w:r>
      <w:r>
        <w:t xml:space="preserve"> Qualquer usuário pode patrocinar a própria vaga por 3 ou 7 dias.</w:t>
      </w:r>
    </w:p>
    <w:p>
      <w:pPr>
        <w:pStyle w:val="ListParagraph"/>
        <w:numPr>
          <w:ilvl w:val="0"/>
          <w:numId w:val="34"/>
        </w:numPr>
      </w:pPr>
      <w:r>
        <w:rPr>
          <w:b/>
        </w:rPr>
        <w:t xml:space="preserve">RF-14.3</w:t>
      </w:r>
      <w:r>
        <w:t xml:space="preserve"> A vaga patrocinada aparece no topo das buscas e em Vagas recomendadas, com o rótulo "Patrocinada", e pode ampliar o raio geográfico.</w:t>
      </w:r>
    </w:p>
    <w:p>
      <w:pPr>
        <w:pStyle w:val="ListParagraph"/>
        <w:numPr>
          <w:ilvl w:val="0"/>
          <w:numId w:val="34"/>
        </w:numPr>
      </w:pPr>
      <w:r>
        <w:rPr>
          <w:b/>
        </w:rPr>
        <w:t xml:space="preserve">RN-14.4</w:t>
      </w:r>
      <w:r>
        <w:t xml:space="preserve"> O patrocínio não ignora filtros de gênero, idade nem bloqueios.</w:t>
      </w:r>
    </w:p>
    <w:p>
      <w:pPr>
        <w:pStyle w:val="Heading3"/>
      </w:pPr>
      <w:r>
        <w:t xml:space="preserve">14.4 Regras gerais</w:t>
      </w:r>
    </w:p>
    <w:p>
      <w:pPr>
        <w:pStyle w:val="ListParagraph"/>
        <w:numPr>
          <w:ilvl w:val="0"/>
          <w:numId w:val="35"/>
        </w:numPr>
      </w:pPr>
      <w:r>
        <w:rPr>
          <w:b/>
        </w:rPr>
        <w:t xml:space="preserve">RN-14.5</w:t>
      </w:r>
      <w:r>
        <w:t xml:space="preserve"> Assinatura mensal ou anual, com renovação automática e cancelamento pelo app a qualquer momento.</w:t>
      </w:r>
    </w:p>
    <w:p>
      <w:pPr>
        <w:pStyle w:val="ListParagraph"/>
        <w:numPr>
          <w:ilvl w:val="0"/>
          <w:numId w:val="35"/>
        </w:numPr>
      </w:pPr>
      <w:r>
        <w:rPr>
          <w:b/>
        </w:rPr>
        <w:t xml:space="preserve">RN-14.6</w:t>
      </w:r>
      <w:r>
        <w:t xml:space="preserve"> Ao cancelar, o usuário mantém os benefícios até o fim do período pago. Vagas excedentes vão para Pausada, e o usuário escolhe qual mantém aberta.</w:t>
      </w:r>
    </w:p>
    <w:p>
      <w:pPr>
        <w:pStyle w:val="ListParagraph"/>
        <w:numPr>
          <w:ilvl w:val="0"/>
          <w:numId w:val="35"/>
        </w:numPr>
      </w:pPr>
      <w:r>
        <w:rPr>
          <w:b/>
        </w:rPr>
        <w:t xml:space="preserve">RN-14.7</w:t>
      </w:r>
      <w:r>
        <w:t xml:space="preserve"> Bloqueio, denúncia, verificação, Central de Segurança e Modo discreto são sempre gratuitos.</w:t>
      </w:r>
    </w:p>
    <w:p>
      <w:pPr>
        <w:pStyle w:val="Heading2"/>
      </w:pPr>
      <w:r>
        <w:t xml:space="preserve">15. Fora do escopo, questões em aberto e critérios de sucesso</w:t>
      </w:r>
    </w:p>
    <w:p>
      <w:pPr>
        <w:pStyle w:val="Heading3"/>
      </w:pPr>
      <w:r>
        <w:t xml:space="preserve">15.1 Fora do escopo do MVP</w:t>
      </w:r>
    </w:p>
    <w:p>
      <w:pPr>
        <w:pStyle w:val="ListParagraph"/>
        <w:numPr>
          <w:ilvl w:val="0"/>
          <w:numId w:val="36"/>
        </w:numPr>
      </w:pPr>
      <w:r>
        <w:t xml:space="preserve">Mensagens de áudio, chamadas de vídeo dentro do app e lives.</w:t>
      </w:r>
    </w:p>
    <w:p>
      <w:pPr>
        <w:pStyle w:val="ListParagraph"/>
        <w:numPr>
          <w:ilvl w:val="0"/>
          <w:numId w:val="36"/>
        </w:numPr>
      </w:pPr>
      <w:r>
        <w:t xml:space="preserve">Grupos e Páginas de "empresa" (ex.: páginas de bares ou eventos para solteiros).</w:t>
      </w:r>
    </w:p>
    <w:p>
      <w:pPr>
        <w:pStyle w:val="ListParagraph"/>
        <w:numPr>
          <w:ilvl w:val="0"/>
          <w:numId w:val="36"/>
        </w:numPr>
      </w:pPr>
      <w:r>
        <w:t xml:space="preserve">Cursos no estilo LinkedIn Learning ("Como passar na primeira entrevista").</w:t>
      </w:r>
    </w:p>
    <w:p>
      <w:pPr>
        <w:pStyle w:val="ListParagraph"/>
        <w:numPr>
          <w:ilvl w:val="0"/>
          <w:numId w:val="36"/>
        </w:numPr>
      </w:pPr>
      <w:r>
        <w:t xml:space="preserve">Teste de competências com selo (equivalente às avaliações do LinkedIn).</w:t>
      </w:r>
    </w:p>
    <w:p>
      <w:pPr>
        <w:pStyle w:val="ListParagraph"/>
        <w:numPr>
          <w:ilvl w:val="0"/>
          <w:numId w:val="36"/>
        </w:numPr>
      </w:pPr>
      <w:r>
        <w:t xml:space="preserve">Recomendação de candidatos por inteligência artificial além do Índice de Compatibilidade simples.</w:t>
      </w:r>
    </w:p>
    <w:p>
      <w:pPr>
        <w:pStyle w:val="ListParagraph"/>
        <w:numPr>
          <w:ilvl w:val="0"/>
          <w:numId w:val="36"/>
        </w:numPr>
      </w:pPr>
      <w:r>
        <w:t xml:space="preserve">Painel de recrutador avançado (equivalente ao LinkedIn Recruiter).</w:t>
      </w:r>
    </w:p>
    <w:p>
      <w:pPr>
        <w:pStyle w:val="ListParagraph"/>
        <w:numPr>
          <w:ilvl w:val="0"/>
          <w:numId w:val="36"/>
        </w:numPr>
      </w:pPr>
      <w:r>
        <w:t xml:space="preserve">Versão web completa; o MVP é mobile.</w:t>
      </w:r>
    </w:p>
    <w:p>
      <w:pPr>
        <w:pStyle w:val="Heading3"/>
      </w:pPr>
      <w:r>
        <w:t xml:space="preserve">15.2 Questões em aberto</w:t>
      </w:r>
    </w:p>
    <w:p>
      <w:pPr>
        <w:pStyle w:val="ListParagraph"/>
        <w:numPr>
          <w:ilvl w:val="0"/>
          <w:numId w:val="37"/>
        </w:numPr>
      </w:pPr>
      <w:r>
        <w:t xml:space="preserve">☐ O nome MatchedIn é provisório: precisa de checagem de marca e de risco jurídico pela semelhança com o LinkedIn.</w:t>
      </w:r>
    </w:p>
    <w:p>
      <w:pPr>
        <w:pStyle w:val="ListParagraph"/>
        <w:numPr>
          <w:ilvl w:val="0"/>
          <w:numId w:val="37"/>
        </w:numPr>
      </w:pPr>
      <w:r>
        <w:t xml:space="preserve">☐ Qual o preço do Premium e das vagas patrocinadas?</w:t>
      </w:r>
    </w:p>
    <w:p>
      <w:pPr>
        <w:pStyle w:val="ListParagraph"/>
        <w:numPr>
          <w:ilvl w:val="0"/>
          <w:numId w:val="37"/>
        </w:numPr>
      </w:pPr>
      <w:r>
        <w:t xml:space="preserve">☐ Ex-parceiros podem escrever recomendação sem conta, ou só usuários verificados?</w:t>
      </w:r>
    </w:p>
    <w:p>
      <w:pPr>
        <w:pStyle w:val="ListParagraph"/>
        <w:numPr>
          <w:ilvl w:val="0"/>
          <w:numId w:val="37"/>
        </w:numPr>
      </w:pPr>
      <w:r>
        <w:t xml:space="preserve">☐ O limite de uma vaga ativa no plano gratuito trava demais o uso inicial?</w:t>
      </w:r>
    </w:p>
    <w:p>
      <w:pPr>
        <w:pStyle w:val="ListParagraph"/>
        <w:numPr>
          <w:ilvl w:val="0"/>
          <w:numId w:val="37"/>
        </w:numPr>
      </w:pPr>
      <w:r>
        <w:t xml:space="preserve">☐ Haverá lançamento em uma única cidade para garantir densidade de usuários?</w:t>
      </w:r>
    </w:p>
    <w:p>
      <w:pPr>
        <w:pStyle w:val="ListParagraph"/>
        <w:numPr>
          <w:ilvl w:val="0"/>
          <w:numId w:val="37"/>
        </w:numPr>
      </w:pPr>
      <w:r>
        <w:t xml:space="preserve">☐ Usuários casados ou em relacionamento aberto podem publicar vagas? Como sinalizar isso?</w:t>
      </w:r>
    </w:p>
    <w:p>
      <w:pPr>
        <w:pStyle w:val="Heading3"/>
      </w:pPr>
      <w:r>
        <w:t xml:space="preserve">15.3 Critérios de sucesso do MVP</w:t>
      </w:r>
    </w:p>
    <w:p>
      <w:pPr>
        <w:pStyle w:val="ListParagraph"/>
        <w:numPr>
          <w:ilvl w:val="0"/>
          <w:numId w:val="38"/>
        </w:numPr>
      </w:pPr>
      <w:r>
        <w:t xml:space="preserve">☐ 60% dos cadastrados completam o perfil até o nível Intermediário.</w:t>
      </w:r>
    </w:p>
    <w:p>
      <w:pPr>
        <w:pStyle w:val="ListParagraph"/>
        <w:numPr>
          <w:ilvl w:val="0"/>
          <w:numId w:val="38"/>
        </w:numPr>
      </w:pPr>
      <w:r>
        <w:t xml:space="preserve">☐ 30% dos usuários ativos publicam ao menos uma vaga ou candidatura na primeira semana.</w:t>
      </w:r>
    </w:p>
    <w:p>
      <w:pPr>
        <w:pStyle w:val="ListParagraph"/>
        <w:numPr>
          <w:ilvl w:val="0"/>
          <w:numId w:val="38"/>
        </w:numPr>
      </w:pPr>
      <w:r>
        <w:t xml:space="preserve">☐ 15% das candidaturas chegam a Em conversa.</w:t>
      </w:r>
    </w:p>
    <w:p>
      <w:pPr>
        <w:pStyle w:val="ListParagraph"/>
        <w:numPr>
          <w:ilvl w:val="0"/>
          <w:numId w:val="38"/>
        </w:numPr>
      </w:pPr>
      <w:r>
        <w:t xml:space="preserve">☐ 25% dos chats de processo seletivo chegam a uma entrevista agendada.</w:t>
      </w:r>
    </w:p>
    <w:p>
      <w:pPr>
        <w:pStyle w:val="ListParagraph"/>
        <w:numPr>
          <w:ilvl w:val="0"/>
          <w:numId w:val="38"/>
        </w:numPr>
      </w:pPr>
      <w:r>
        <w:t xml:space="preserve">☐ 20% dos usuários pedem pelo menos uma carta de recomendação.</w:t>
      </w:r>
    </w:p>
    <w:p>
      <w:pPr>
        <w:pStyle w:val="ListParagraph"/>
        <w:numPr>
          <w:ilvl w:val="0"/>
          <w:numId w:val="38"/>
        </w:numPr>
      </w:pPr>
      <w:r>
        <w:t xml:space="preserve">☐ Menos de 1% dos usuários ativos recebem denúncias procedentes por mês.</w:t>
      </w:r>
    </w:p>
    <w:p>
      <w:pPr/>
      <w:r>
        <w:t xml:space="preserve">As metas acima são hipóteses iniciais para validação e devem ser revistas após as primeiras 4 semanas de uso.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0"/>
  </w:num>
  <w:num w:numId="5">
    <w:abstractNumId w:val="1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  <w:lvlOverride w:ilvl="0">
      <w:startOverride w:val="1"/>
    </w:lvlOverride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MatchedIn — Documento de Requisitos do MVP</dc:title>
  <dc:description>Claude Docs node/842678ec-0437@18 docx-w6</dc:description>
  <cp:revision>18</cp:revision>
</cp:coreProperties>
</file>